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FCAF8" w14:textId="77777777" w:rsidR="00A92136" w:rsidRPr="00E44329" w:rsidRDefault="00A92136" w:rsidP="00861AA5">
      <w:pPr>
        <w:jc w:val="center"/>
        <w:rPr>
          <w:b/>
        </w:rPr>
      </w:pPr>
    </w:p>
    <w:p w14:paraId="34EA6F00" w14:textId="77777777" w:rsidR="004034DB" w:rsidRPr="00E44329" w:rsidRDefault="004034DB" w:rsidP="00861AA5">
      <w:pPr>
        <w:jc w:val="center"/>
        <w:rPr>
          <w:b/>
        </w:rPr>
      </w:pPr>
      <w:r w:rsidRPr="00E44329">
        <w:rPr>
          <w:b/>
        </w:rPr>
        <w:t>ELŐTERJESZTÉS</w:t>
      </w:r>
    </w:p>
    <w:p w14:paraId="20B123DA" w14:textId="71995A73" w:rsidR="004034DB" w:rsidRPr="00E44329" w:rsidRDefault="004034DB" w:rsidP="00861AA5">
      <w:pPr>
        <w:jc w:val="center"/>
      </w:pPr>
      <w:r w:rsidRPr="00E44329">
        <w:t>Bonyhád Város Önkormányzata Képviselő- testületének 202</w:t>
      </w:r>
      <w:r w:rsidR="00B3788F" w:rsidRPr="00E44329">
        <w:t>2</w:t>
      </w:r>
      <w:r w:rsidRPr="00E44329">
        <w:t xml:space="preserve">. </w:t>
      </w:r>
      <w:r w:rsidR="00002D17" w:rsidRPr="00E44329">
        <w:t>szeptember</w:t>
      </w:r>
      <w:r w:rsidR="004D079E" w:rsidRPr="00E44329">
        <w:t xml:space="preserve"> </w:t>
      </w:r>
      <w:r w:rsidR="00002D17" w:rsidRPr="00E44329">
        <w:t>28</w:t>
      </w:r>
      <w:r w:rsidR="004D079E" w:rsidRPr="00E44329">
        <w:t>-i</w:t>
      </w:r>
    </w:p>
    <w:p w14:paraId="46B9154C" w14:textId="77777777" w:rsidR="004034DB" w:rsidRPr="00E44329" w:rsidRDefault="004034DB" w:rsidP="00861AA5">
      <w:pPr>
        <w:ind w:left="-120"/>
        <w:jc w:val="center"/>
      </w:pPr>
      <w:r w:rsidRPr="00E44329">
        <w:rPr>
          <w:u w:val="single"/>
        </w:rPr>
        <w:t>rendes</w:t>
      </w:r>
      <w:r w:rsidRPr="00E44329">
        <w:t>/rendkívüli testületi ülésére</w:t>
      </w:r>
    </w:p>
    <w:p w14:paraId="4572D9CE" w14:textId="77777777" w:rsidR="004034DB" w:rsidRPr="00E44329" w:rsidRDefault="004034DB" w:rsidP="00861A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4486"/>
      </w:tblGrid>
      <w:tr w:rsidR="004034DB" w:rsidRPr="00E44329" w14:paraId="5F82FF46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B77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76F2" w14:textId="3064D6A6" w:rsidR="004034DB" w:rsidRPr="00E44329" w:rsidRDefault="00C7496E" w:rsidP="00861AA5">
            <w:pPr>
              <w:rPr>
                <w:lang w:eastAsia="en-US"/>
              </w:rPr>
            </w:pPr>
            <w:r>
              <w:t>Intézmények energiafelhasználásával kapcsolatos döntések</w:t>
            </w:r>
          </w:p>
        </w:tc>
      </w:tr>
      <w:tr w:rsidR="004034DB" w:rsidRPr="00E44329" w14:paraId="2F80A7E7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06B5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2545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Filóné Ferencz Ibolya polgármester</w:t>
            </w:r>
          </w:p>
        </w:tc>
      </w:tr>
      <w:tr w:rsidR="004034DB" w:rsidRPr="00E44329" w14:paraId="2CC3027F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89B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0B48" w14:textId="77777777" w:rsidR="004034DB" w:rsidRPr="00E44329" w:rsidRDefault="004034DB" w:rsidP="00861AA5">
            <w:pPr>
              <w:rPr>
                <w:lang w:eastAsia="en-US"/>
              </w:rPr>
            </w:pPr>
          </w:p>
          <w:p w14:paraId="1C3EB56E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Dr. Márton Antal aljegyző</w:t>
            </w:r>
          </w:p>
        </w:tc>
      </w:tr>
      <w:tr w:rsidR="004034DB" w:rsidRPr="00E44329" w14:paraId="08FAEEA8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8B31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B476" w14:textId="04E7F9E5" w:rsidR="004034DB" w:rsidRPr="00E44329" w:rsidRDefault="00082AD4" w:rsidP="00861AA5">
            <w:pPr>
              <w:rPr>
                <w:lang w:eastAsia="en-US"/>
              </w:rPr>
            </w:pPr>
            <w:r>
              <w:rPr>
                <w:lang w:eastAsia="en-US"/>
              </w:rPr>
              <w:t>155</w:t>
            </w:r>
            <w:r w:rsidR="00557683" w:rsidRPr="00E44329">
              <w:rPr>
                <w:lang w:eastAsia="en-US"/>
              </w:rPr>
              <w:t xml:space="preserve">. </w:t>
            </w:r>
            <w:r w:rsidR="004034DB" w:rsidRPr="00E44329">
              <w:rPr>
                <w:lang w:eastAsia="en-US"/>
              </w:rPr>
              <w:t>sz.</w:t>
            </w:r>
          </w:p>
        </w:tc>
      </w:tr>
      <w:tr w:rsidR="004034DB" w:rsidRPr="00E44329" w14:paraId="76F06867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6A11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Előzetesen tárgyalja: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924" w14:textId="234FCCB8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Pénzügyi Bizottság</w:t>
            </w:r>
            <w:r w:rsidR="005D140E" w:rsidRPr="00E44329">
              <w:rPr>
                <w:lang w:eastAsia="en-US"/>
              </w:rPr>
              <w:t>, Humán Bizottság</w:t>
            </w:r>
          </w:p>
        </w:tc>
      </w:tr>
      <w:tr w:rsidR="00A05325" w:rsidRPr="00E44329" w14:paraId="7F5B6DA9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135" w14:textId="77777777" w:rsidR="00A05325" w:rsidRPr="00E44329" w:rsidRDefault="00A05325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FF5" w14:textId="57DEDCE8" w:rsidR="00A05325" w:rsidRPr="00E44329" w:rsidRDefault="00082AD4" w:rsidP="00861AA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034DB" w:rsidRPr="00E44329" w14:paraId="45AD888C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D6B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9FA" w14:textId="77777777" w:rsidR="00F279E5" w:rsidRPr="00E44329" w:rsidRDefault="00F279E5" w:rsidP="00861AA5">
            <w:pPr>
              <w:rPr>
                <w:lang w:eastAsia="en-US"/>
              </w:rPr>
            </w:pPr>
          </w:p>
          <w:p w14:paraId="4CC8929E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Filczinger Ágnes jegyző</w:t>
            </w:r>
          </w:p>
        </w:tc>
      </w:tr>
      <w:tr w:rsidR="004034DB" w:rsidRPr="00E44329" w14:paraId="5EBB6245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1D6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A374" w14:textId="77777777" w:rsidR="004034DB" w:rsidRPr="00E44329" w:rsidRDefault="004034DB" w:rsidP="00861AA5">
            <w:pPr>
              <w:rPr>
                <w:u w:val="single"/>
                <w:lang w:eastAsia="en-US"/>
              </w:rPr>
            </w:pPr>
            <w:r w:rsidRPr="00E44329">
              <w:rPr>
                <w:u w:val="single"/>
                <w:lang w:eastAsia="en-US"/>
              </w:rPr>
              <w:t>egyszerű/</w:t>
            </w:r>
            <w:r w:rsidRPr="00E44329">
              <w:rPr>
                <w:lang w:eastAsia="en-US"/>
              </w:rPr>
              <w:t>minősített</w:t>
            </w:r>
          </w:p>
        </w:tc>
      </w:tr>
      <w:tr w:rsidR="004034DB" w:rsidRPr="00E44329" w14:paraId="4B11B549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D5B2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E555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rendelet/</w:t>
            </w:r>
            <w:r w:rsidRPr="00E44329">
              <w:rPr>
                <w:u w:val="single"/>
                <w:lang w:eastAsia="en-US"/>
              </w:rPr>
              <w:t>határozat</w:t>
            </w:r>
            <w:r w:rsidRPr="00E44329">
              <w:rPr>
                <w:lang w:eastAsia="en-US"/>
              </w:rPr>
              <w:t xml:space="preserve"> (normatív, hatósági, egyéb)</w:t>
            </w:r>
          </w:p>
        </w:tc>
      </w:tr>
      <w:tr w:rsidR="004034DB" w:rsidRPr="00E44329" w14:paraId="42E0D051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55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733E" w14:textId="77777777" w:rsidR="004034DB" w:rsidRPr="00E44329" w:rsidRDefault="004034DB" w:rsidP="00861AA5">
            <w:pPr>
              <w:rPr>
                <w:lang w:eastAsia="en-US"/>
              </w:rPr>
            </w:pPr>
            <w:r w:rsidRPr="003C1B83">
              <w:rPr>
                <w:u w:val="single"/>
                <w:lang w:eastAsia="en-US"/>
              </w:rPr>
              <w:t>nyílt ülésen kell</w:t>
            </w:r>
            <w:r w:rsidRPr="00E44329">
              <w:rPr>
                <w:lang w:eastAsia="en-US"/>
              </w:rPr>
              <w:t>/zárt ülésen kell/</w:t>
            </w:r>
            <w:r w:rsidRPr="003C1B83">
              <w:rPr>
                <w:lang w:eastAsia="en-US"/>
              </w:rPr>
              <w:t>zárt ülésen</w:t>
            </w:r>
            <w:r w:rsidRPr="00E44329">
              <w:rPr>
                <w:u w:val="single"/>
                <w:lang w:eastAsia="en-US"/>
              </w:rPr>
              <w:t xml:space="preserve"> </w:t>
            </w:r>
            <w:r w:rsidRPr="00E83097">
              <w:rPr>
                <w:lang w:eastAsia="en-US"/>
              </w:rPr>
              <w:t>lehet tárgyalni</w:t>
            </w:r>
          </w:p>
        </w:tc>
      </w:tr>
      <w:tr w:rsidR="004034DB" w:rsidRPr="00E44329" w14:paraId="235C787D" w14:textId="77777777" w:rsidTr="00EA354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AA5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97D6" w14:textId="77777777" w:rsidR="00082AD4" w:rsidRDefault="00082AD4" w:rsidP="00861AA5">
            <w:pPr>
              <w:rPr>
                <w:lang w:eastAsia="en-US"/>
              </w:rPr>
            </w:pPr>
          </w:p>
          <w:p w14:paraId="2EB6515F" w14:textId="77777777" w:rsidR="004034DB" w:rsidRPr="00E44329" w:rsidRDefault="004034DB" w:rsidP="00861AA5">
            <w:pPr>
              <w:rPr>
                <w:lang w:eastAsia="en-US"/>
              </w:rPr>
            </w:pPr>
            <w:r w:rsidRPr="00E44329">
              <w:rPr>
                <w:lang w:eastAsia="en-US"/>
              </w:rPr>
              <w:t>Filóné Ferencz Ibolya polgármester</w:t>
            </w:r>
          </w:p>
        </w:tc>
      </w:tr>
    </w:tbl>
    <w:p w14:paraId="2D87181F" w14:textId="77777777" w:rsidR="004034DB" w:rsidRPr="00E44329" w:rsidRDefault="004034DB" w:rsidP="00861AA5">
      <w:pPr>
        <w:rPr>
          <w:b/>
        </w:rPr>
      </w:pPr>
    </w:p>
    <w:p w14:paraId="32B52665" w14:textId="77777777" w:rsidR="004034DB" w:rsidRPr="00E44329" w:rsidRDefault="004034DB" w:rsidP="00861AA5">
      <w:pPr>
        <w:rPr>
          <w:b/>
        </w:rPr>
      </w:pPr>
      <w:r w:rsidRPr="00E44329">
        <w:rPr>
          <w:b/>
        </w:rPr>
        <w:t>Tisztelt Képviselő-testület!</w:t>
      </w:r>
    </w:p>
    <w:p w14:paraId="6A8EAEF4" w14:textId="10E70206" w:rsidR="00AB5046" w:rsidRPr="00E44329" w:rsidRDefault="00AB5046" w:rsidP="00861AA5">
      <w:pPr>
        <w:tabs>
          <w:tab w:val="left" w:pos="1080"/>
        </w:tabs>
        <w:jc w:val="both"/>
      </w:pPr>
    </w:p>
    <w:p w14:paraId="1A9D1938" w14:textId="77777777" w:rsidR="0092691D" w:rsidRPr="0092691D" w:rsidRDefault="0092691D" w:rsidP="004C57A1">
      <w:pPr>
        <w:tabs>
          <w:tab w:val="left" w:pos="1080"/>
        </w:tabs>
        <w:jc w:val="both"/>
      </w:pPr>
      <w:r w:rsidRPr="0092691D">
        <w:t>A többszörösére nőtt áram és gázárak önkormányzatunk költségvetésére is hatalmas terhet ró. Éppen ezért elengedhetetlenül szükséges egy hatékony takarékossági intézkedési terv, mely kiterjed működésünk valamennyi területére. Mivel az energiaárak – szinte beláthatatlan módon – elszabadultak, elsődleges cél – az önkormányzat költségvetési egyensúlyának biztosítása érdekében - a jelentős mértékű energiamegtakarítás elérése.</w:t>
      </w:r>
    </w:p>
    <w:p w14:paraId="5758C42D" w14:textId="77777777" w:rsidR="00861AA5" w:rsidRDefault="00861AA5" w:rsidP="004C57A1">
      <w:pPr>
        <w:tabs>
          <w:tab w:val="left" w:pos="1080"/>
        </w:tabs>
        <w:jc w:val="both"/>
      </w:pPr>
    </w:p>
    <w:p w14:paraId="09455DC6" w14:textId="330163A7" w:rsidR="006E29BC" w:rsidRPr="00861AA5" w:rsidRDefault="006E29BC" w:rsidP="00861AA5">
      <w:pPr>
        <w:tabs>
          <w:tab w:val="left" w:pos="1080"/>
        </w:tabs>
        <w:jc w:val="both"/>
        <w:rPr>
          <w:b/>
          <w:bCs/>
        </w:rPr>
      </w:pPr>
      <w:r w:rsidRPr="00861AA5">
        <w:rPr>
          <w:b/>
          <w:bCs/>
        </w:rPr>
        <w:t>Az intézményvezetőkkel való egyeztetést követően az előterjesztésben foglalt javaslatok</w:t>
      </w:r>
      <w:r w:rsidR="00E44329" w:rsidRPr="00861AA5">
        <w:rPr>
          <w:b/>
          <w:bCs/>
        </w:rPr>
        <w:t>at tesszük az energiafogyasztás csökkentése érdekében</w:t>
      </w:r>
      <w:r w:rsidR="002E0B77" w:rsidRPr="00861AA5">
        <w:rPr>
          <w:b/>
          <w:bCs/>
        </w:rPr>
        <w:t>:</w:t>
      </w:r>
    </w:p>
    <w:p w14:paraId="18F4C501" w14:textId="6C94FCD3" w:rsidR="006E29BC" w:rsidRDefault="006E29BC" w:rsidP="00861AA5">
      <w:pPr>
        <w:tabs>
          <w:tab w:val="left" w:pos="1080"/>
        </w:tabs>
        <w:jc w:val="both"/>
      </w:pPr>
    </w:p>
    <w:p w14:paraId="42701DA5" w14:textId="0A3D74E2" w:rsidR="00E44329" w:rsidRPr="00D55A7C" w:rsidRDefault="00D55A7C" w:rsidP="00861AA5">
      <w:pPr>
        <w:tabs>
          <w:tab w:val="left" w:pos="1080"/>
        </w:tabs>
        <w:jc w:val="both"/>
      </w:pPr>
      <w:r>
        <w:t xml:space="preserve">a) </w:t>
      </w:r>
      <w:r w:rsidRPr="009812ED">
        <w:t>Bonyhád Varázskapu Bölcsőde és Óvoda</w:t>
      </w:r>
      <w:r>
        <w:t xml:space="preserve"> es</w:t>
      </w:r>
      <w:r w:rsidR="00BA3867">
        <w:t>e</w:t>
      </w:r>
      <w:r>
        <w:t>tében a</w:t>
      </w:r>
      <w:r w:rsidRPr="00D55A7C">
        <w:t xml:space="preserve"> Bonyhád Rákóczi u. 31. szám alatti „Pitypang” telephely áthelyezésre kerül a Bonyhád, Bolyai u. 7. szám alatti „Liget” telephelyre</w:t>
      </w:r>
      <w:r>
        <w:t>, melynek következtében valamennyi gyermek elhelyezése biztosított. A többi telephelyen</w:t>
      </w:r>
      <w:r w:rsidRPr="00D55A7C">
        <w:t xml:space="preserve"> </w:t>
      </w:r>
      <w:r>
        <w:t xml:space="preserve">biztosított a </w:t>
      </w:r>
      <w:r w:rsidRPr="00D55A7C">
        <w:t>folyamato</w:t>
      </w:r>
      <w:r>
        <w:t>s működés</w:t>
      </w:r>
      <w:r w:rsidR="00D930D9">
        <w:t>, melynek során a jogszabály értelmében a fűtés útján biztosított léghőmérsékletnek legalább 20 Celsius-fokot el kell érnie</w:t>
      </w:r>
      <w:r>
        <w:t>.</w:t>
      </w:r>
      <w:r w:rsidR="00380DAF">
        <w:t xml:space="preserve"> A szünetek időtartama alatt az intézmény visszatér a</w:t>
      </w:r>
      <w:r w:rsidR="00BA3867">
        <w:t xml:space="preserve"> szülői igény</w:t>
      </w:r>
      <w:r w:rsidR="00A95AF9">
        <w:t xml:space="preserve">felmérésen alapuló </w:t>
      </w:r>
      <w:r w:rsidR="00D930D9">
        <w:t>ügyeleti rendszer szerinti működtetésre, melynek köszönhetően csak az ügyeletes telephelyet kell fűteni.</w:t>
      </w:r>
    </w:p>
    <w:p w14:paraId="233FA2A7" w14:textId="77777777" w:rsidR="006E29BC" w:rsidRPr="00E44329" w:rsidRDefault="006E29BC" w:rsidP="00861AA5">
      <w:pPr>
        <w:tabs>
          <w:tab w:val="left" w:pos="1080"/>
        </w:tabs>
        <w:jc w:val="both"/>
      </w:pPr>
    </w:p>
    <w:p w14:paraId="39831D21" w14:textId="2B1879C3" w:rsidR="004C6A27" w:rsidRDefault="004C6A27" w:rsidP="00861AA5">
      <w:pPr>
        <w:jc w:val="both"/>
      </w:pPr>
      <w:r w:rsidRPr="004C6A27">
        <w:t xml:space="preserve">b) Bonyhádi Sportcentrum esetében </w:t>
      </w:r>
      <w:r w:rsidR="0085386E">
        <w:t xml:space="preserve">az energia árak emelkedésével összefüggésben a mai napon </w:t>
      </w:r>
      <w:r w:rsidR="008F6E50">
        <w:t xml:space="preserve">a képviselő-testület </w:t>
      </w:r>
      <w:r w:rsidR="0085386E">
        <w:t xml:space="preserve">már tárgyalta a Sportcentrum díjainak emelését, mellyel mérsékelhető a </w:t>
      </w:r>
      <w:r w:rsidR="00206603">
        <w:t xml:space="preserve">várható </w:t>
      </w:r>
      <w:r w:rsidR="0085386E">
        <w:t xml:space="preserve">hiány. Javaslom továbbá </w:t>
      </w:r>
      <w:r w:rsidRPr="004C6A27">
        <w:t>a Bonyhád, Perczel Mór utca 44. szám alatti</w:t>
      </w:r>
      <w:r>
        <w:t xml:space="preserve"> </w:t>
      </w:r>
      <w:r w:rsidRPr="004C6A27">
        <w:t xml:space="preserve">Perczel Kúria főépülete </w:t>
      </w:r>
      <w:r>
        <w:t>és</w:t>
      </w:r>
      <w:r w:rsidRPr="004C6A27">
        <w:t xml:space="preserve"> a Bonyhád Sport u. 5. szám alatti Bonyhádi Sporttelep „régi öltözője”</w:t>
      </w:r>
      <w:r w:rsidR="0085386E">
        <w:t xml:space="preserve"> zárva</w:t>
      </w:r>
      <w:r w:rsidR="008F6E50">
        <w:t xml:space="preserve"> tartását</w:t>
      </w:r>
      <w:r w:rsidR="0085386E">
        <w:t>.</w:t>
      </w:r>
      <w:r w:rsidR="00B82B61">
        <w:t xml:space="preserve"> Emellett </w:t>
      </w:r>
      <w:r w:rsidR="008F6E50">
        <w:t xml:space="preserve">javaslom, hogy </w:t>
      </w:r>
      <w:r w:rsidR="002B26E9">
        <w:t>a labdarúgó egyesületek</w:t>
      </w:r>
      <w:r w:rsidR="007A0E6D">
        <w:t>, valamint a kosárlabda egyesület</w:t>
      </w:r>
      <w:r w:rsidR="00B82B61" w:rsidRPr="00B82B61">
        <w:t xml:space="preserve"> tekintetében </w:t>
      </w:r>
      <w:r w:rsidR="00B82B61">
        <w:t>függesszük fel</w:t>
      </w:r>
      <w:r w:rsidR="00B82B61" w:rsidRPr="00B82B61">
        <w:t xml:space="preserve"> a Bonyhádi Sportcentrumhoz tartozó sportlétesítmények ingyenes használatát</w:t>
      </w:r>
      <w:r w:rsidR="002B26E9">
        <w:t xml:space="preserve"> és kezdeményezzük az erről szóló megállapodás módosítását.</w:t>
      </w:r>
    </w:p>
    <w:p w14:paraId="7340A30A" w14:textId="11BBB022" w:rsidR="00CB5092" w:rsidRDefault="00CB5092" w:rsidP="00861AA5">
      <w:pPr>
        <w:jc w:val="both"/>
      </w:pPr>
    </w:p>
    <w:p w14:paraId="6860BD06" w14:textId="2F83A1EA" w:rsidR="00CB5092" w:rsidRPr="00B82B61" w:rsidRDefault="00CB5092" w:rsidP="00861AA5">
      <w:pPr>
        <w:jc w:val="both"/>
      </w:pPr>
      <w:r>
        <w:t xml:space="preserve">c) Vörösmarty Mihály Művelődési Központ </w:t>
      </w:r>
      <w:r w:rsidR="005F3C83">
        <w:t xml:space="preserve">energiahatékonysági szempontból - </w:t>
      </w:r>
      <w:r>
        <w:t xml:space="preserve">a kulturális intézményeink közül </w:t>
      </w:r>
      <w:r w:rsidR="005F3C83">
        <w:t>– a legmodernebb épület. A 2015-ös</w:t>
      </w:r>
      <w:r w:rsidR="00F44321">
        <w:t xml:space="preserve"> (KEOP-2015-5.7.0 kódszámú) épület</w:t>
      </w:r>
      <w:r w:rsidR="005F3C83">
        <w:t xml:space="preserve"> energetikai felújításnak köszönhetően </w:t>
      </w:r>
      <w:r w:rsidR="008F6E50">
        <w:t xml:space="preserve">- </w:t>
      </w:r>
      <w:r w:rsidR="005F3C83">
        <w:t>többek köz</w:t>
      </w:r>
      <w:r w:rsidR="008F6E50">
        <w:t>öt</w:t>
      </w:r>
      <w:r w:rsidR="005F3C83">
        <w:t>t</w:t>
      </w:r>
      <w:r w:rsidR="008F6E50">
        <w:t xml:space="preserve"> -</w:t>
      </w:r>
      <w:r w:rsidR="005F3C83">
        <w:t xml:space="preserve"> megvalósult a</w:t>
      </w:r>
      <w:r w:rsidR="00F44321">
        <w:t xml:space="preserve">z épület </w:t>
      </w:r>
      <w:r w:rsidR="005F3C83">
        <w:t>hőszigetelése, a nyílászárók cseréje és napelemek elhelyezése a tetőn. Mindezek miatt</w:t>
      </w:r>
      <w:r w:rsidR="00F44321">
        <w:t xml:space="preserve"> a Völgységi Múzeum</w:t>
      </w:r>
      <w:r w:rsidR="008F6E50">
        <w:t xml:space="preserve">, a </w:t>
      </w:r>
      <w:r w:rsidR="008F6E50" w:rsidRPr="00CB5092">
        <w:t>Solymár Imre Városi Könyvtár</w:t>
      </w:r>
      <w:r w:rsidR="00F44321">
        <w:t xml:space="preserve"> és a Vörösmarty Mihály Művelődési Központ munkavállalóinak napi munkavégzése ebben az épületben történne</w:t>
      </w:r>
      <w:r w:rsidR="008F6E50">
        <w:t>, h</w:t>
      </w:r>
      <w:r w:rsidR="00F44321">
        <w:t>elyet biztosítva az irodai munkának és a foglalkozásoknak, rendezvényeknek egyaránt.</w:t>
      </w:r>
    </w:p>
    <w:p w14:paraId="1BB5F5C8" w14:textId="27AE4853" w:rsidR="006E29BC" w:rsidRDefault="006E29BC" w:rsidP="00861AA5">
      <w:pPr>
        <w:tabs>
          <w:tab w:val="left" w:pos="1080"/>
        </w:tabs>
        <w:jc w:val="both"/>
      </w:pPr>
    </w:p>
    <w:p w14:paraId="3DC13FC2" w14:textId="27FD5571" w:rsidR="00F67DBD" w:rsidRPr="00F67DBD" w:rsidRDefault="00CB5092" w:rsidP="00861AA5">
      <w:pPr>
        <w:jc w:val="both"/>
      </w:pPr>
      <w:r>
        <w:t>d</w:t>
      </w:r>
      <w:r w:rsidR="00F67DBD" w:rsidRPr="00F67DBD">
        <w:t xml:space="preserve">) Völgységi Múzeum esetében a </w:t>
      </w:r>
      <w:r w:rsidR="00F44321">
        <w:t>munkavállalók</w:t>
      </w:r>
      <w:r w:rsidR="00F67DBD" w:rsidRPr="00F67DBD">
        <w:t xml:space="preserve"> napi munkavégzése a Vörösmarty Mihály Művelődési Központban történik,</w:t>
      </w:r>
      <w:r w:rsidR="00F67DBD">
        <w:t xml:space="preserve"> </w:t>
      </w:r>
      <w:r w:rsidR="00F67DBD" w:rsidRPr="00F67DBD">
        <w:t>a kiállítások előzetes bejelentés alapján</w:t>
      </w:r>
      <w:r w:rsidR="00F67DBD">
        <w:t xml:space="preserve"> továbbra is</w:t>
      </w:r>
      <w:r w:rsidR="00F67DBD" w:rsidRPr="00F67DBD">
        <w:t xml:space="preserve"> látogathatók.</w:t>
      </w:r>
    </w:p>
    <w:p w14:paraId="64196840" w14:textId="77777777" w:rsidR="00F67DBD" w:rsidRDefault="00F67DBD" w:rsidP="00861AA5">
      <w:pPr>
        <w:tabs>
          <w:tab w:val="left" w:pos="1080"/>
        </w:tabs>
        <w:jc w:val="both"/>
      </w:pPr>
    </w:p>
    <w:p w14:paraId="1B98A4C4" w14:textId="4A51521A" w:rsidR="00CB5092" w:rsidRDefault="00CB5092" w:rsidP="00861AA5">
      <w:pPr>
        <w:jc w:val="both"/>
      </w:pPr>
      <w:r>
        <w:t>e</w:t>
      </w:r>
      <w:r w:rsidRPr="00CB5092">
        <w:t xml:space="preserve">) Solymár Imre Városi Könyvtár esetében a munkavállalók napi munkavégzése a Vörösmarty Mihály Művelődési Központban történik, </w:t>
      </w:r>
      <w:r>
        <w:t xml:space="preserve">e mellett </w:t>
      </w:r>
      <w:r w:rsidRPr="00CB5092">
        <w:t>a könyvtár Perczel Mór utca 50. szám alatti épülete hétfőn és pénteken, 14.00 és 18.00 óra között látogatható</w:t>
      </w:r>
      <w:r>
        <w:t xml:space="preserve"> a könyvek kölcsönzése céljából</w:t>
      </w:r>
      <w:r w:rsidRPr="00CB5092">
        <w:t>.</w:t>
      </w:r>
    </w:p>
    <w:p w14:paraId="2CC78EE8" w14:textId="7EC21D7D" w:rsidR="00F44321" w:rsidRDefault="00F44321" w:rsidP="00861AA5">
      <w:pPr>
        <w:jc w:val="both"/>
      </w:pPr>
    </w:p>
    <w:p w14:paraId="77F241FD" w14:textId="6455B2BF" w:rsidR="00F44321" w:rsidRDefault="00F44321" w:rsidP="00861AA5">
      <w:pPr>
        <w:jc w:val="both"/>
      </w:pPr>
      <w:r>
        <w:t>f) Bonyhádi Védőnői Szolgálat</w:t>
      </w:r>
      <w:r w:rsidR="009C0423">
        <w:t xml:space="preserve"> egészségügyi intézménynek minősül</w:t>
      </w:r>
      <w:r w:rsidR="00C90182">
        <w:t>,</w:t>
      </w:r>
      <w:r w:rsidR="009C0423">
        <w:t xml:space="preserve"> így léghőmérséklet korlátozásra nem kerülhet sor. Kis alapterületű, önkormányzati tulajdonú távfűtéses, alacsony rezsi igényű ingatlanban folyik a munka. Mindezek miatt nem szükség</w:t>
      </w:r>
      <w:r w:rsidR="00A95AF9">
        <w:t>es</w:t>
      </w:r>
      <w:r w:rsidR="009C0423">
        <w:t xml:space="preserve"> korlátozó intézkedések bevezetése az intézményben.</w:t>
      </w:r>
    </w:p>
    <w:p w14:paraId="769F271D" w14:textId="52AC8203" w:rsidR="00F44321" w:rsidRDefault="00F44321" w:rsidP="00861AA5">
      <w:pPr>
        <w:jc w:val="both"/>
      </w:pPr>
    </w:p>
    <w:p w14:paraId="3F049E4F" w14:textId="14A9147C" w:rsidR="00F44321" w:rsidRDefault="00F44321" w:rsidP="00861AA5">
      <w:pPr>
        <w:jc w:val="both"/>
      </w:pPr>
      <w:r>
        <w:t>g) Bonyhádi Közös Önkormányzati Hivatal esetében</w:t>
      </w:r>
      <w:r w:rsidR="009C0423">
        <w:t xml:space="preserve"> a pénteki munkavégzés</w:t>
      </w:r>
      <w:r w:rsidR="00151E29">
        <w:t xml:space="preserve"> helyett</w:t>
      </w:r>
      <w:r w:rsidR="009C0423">
        <w:t xml:space="preserve"> otthoni </w:t>
      </w:r>
      <w:r w:rsidR="00151E29">
        <w:t xml:space="preserve">munkavégzés kerül bevezetésre. A munkafeladatok elvégzéséhez lehetőség szerint a Bonyhádi Közös Önkormányzati Hivatal biztosít hordozható eszközt. A Bonyhád Széchenyi tér 12. szám alatti </w:t>
      </w:r>
      <w:r w:rsidR="00331E06">
        <w:t xml:space="preserve">Városháza </w:t>
      </w:r>
      <w:r w:rsidR="00151E29">
        <w:t>épület</w:t>
      </w:r>
      <w:r w:rsidR="00331E06">
        <w:t>e</w:t>
      </w:r>
      <w:r w:rsidR="00151E29">
        <w:t xml:space="preserve"> </w:t>
      </w:r>
      <w:r w:rsidR="00C90182">
        <w:t xml:space="preserve">pénteken </w:t>
      </w:r>
      <w:r w:rsidR="00151E29">
        <w:t>zárva tart.</w:t>
      </w:r>
    </w:p>
    <w:p w14:paraId="7C40EEE1" w14:textId="621927DF" w:rsidR="00F44321" w:rsidRDefault="00F44321" w:rsidP="00861AA5">
      <w:pPr>
        <w:jc w:val="both"/>
      </w:pPr>
    </w:p>
    <w:p w14:paraId="3DE2E6DB" w14:textId="1AABE650" w:rsidR="00151E29" w:rsidRDefault="00F44321" w:rsidP="00861AA5">
      <w:pPr>
        <w:jc w:val="both"/>
      </w:pPr>
      <w:r>
        <w:t>h) Bonyhád Városi Önkormányzat Gazdasági Ellátó Szervezet</w:t>
      </w:r>
      <w:r w:rsidR="00151E29">
        <w:t xml:space="preserve"> esetében a pénteki munkavégzés helyett otthoni munkavégzés kerül bevezetésre. A munkafeladatok elvégzéséhez lehetőség szerint a </w:t>
      </w:r>
      <w:r w:rsidR="00331E06">
        <w:t>GESZ</w:t>
      </w:r>
      <w:r w:rsidR="00151E29">
        <w:t xml:space="preserve"> biztosít hordozható eszközt.</w:t>
      </w:r>
      <w:r w:rsidR="00151E29" w:rsidRPr="00151E29">
        <w:t xml:space="preserve"> </w:t>
      </w:r>
      <w:r w:rsidR="00151E29">
        <w:t xml:space="preserve">A Bonyhád Széchenyi tér 12. szám alatti </w:t>
      </w:r>
      <w:r w:rsidR="00331E06">
        <w:t xml:space="preserve">Városháza </w:t>
      </w:r>
      <w:r w:rsidR="00151E29">
        <w:t>épület</w:t>
      </w:r>
      <w:r w:rsidR="00331E06">
        <w:t>e</w:t>
      </w:r>
      <w:r w:rsidR="00151E29">
        <w:t xml:space="preserve"> </w:t>
      </w:r>
      <w:r w:rsidR="00C90182">
        <w:t xml:space="preserve">pénteken </w:t>
      </w:r>
      <w:r w:rsidR="00151E29">
        <w:t>zárva tart</w:t>
      </w:r>
      <w:r w:rsidR="00C90182">
        <w:t>.</w:t>
      </w:r>
    </w:p>
    <w:p w14:paraId="4FAF4EF2" w14:textId="1374897C" w:rsidR="00C90182" w:rsidRDefault="00C90182" w:rsidP="00861AA5">
      <w:pPr>
        <w:jc w:val="both"/>
      </w:pPr>
    </w:p>
    <w:p w14:paraId="171AAD5D" w14:textId="6283F6C6" w:rsidR="00380DAF" w:rsidRPr="00380DAF" w:rsidRDefault="00C90182" w:rsidP="00861AA5">
      <w:pPr>
        <w:jc w:val="both"/>
        <w:rPr>
          <w:lang w:eastAsia="hu-HU"/>
        </w:rPr>
      </w:pPr>
      <w:r w:rsidRPr="00380DAF">
        <w:t>i)</w:t>
      </w:r>
      <w:r w:rsidR="00380DAF">
        <w:t xml:space="preserve"> </w:t>
      </w:r>
      <w:r w:rsidR="00380DAF" w:rsidRPr="00380DAF">
        <w:t xml:space="preserve">A Bonyhádi Gondozási Központban </w:t>
      </w:r>
      <w:r w:rsidR="00380DAF">
        <w:t>a</w:t>
      </w:r>
      <w:r w:rsidR="00380DAF" w:rsidRPr="00380DAF">
        <w:t xml:space="preserve"> Család és Gyermekjóléti Központ (Perczel utca 27.), valamint a Család és Gyermekjóléti Szolgálat</w:t>
      </w:r>
      <w:r w:rsidR="00380DAF" w:rsidRPr="00380DAF">
        <w:rPr>
          <w:b/>
          <w:bCs/>
        </w:rPr>
        <w:t xml:space="preserve"> </w:t>
      </w:r>
      <w:r w:rsidR="00380DAF" w:rsidRPr="00380DAF">
        <w:t xml:space="preserve">(Perczel utca 27.) </w:t>
      </w:r>
      <w:r w:rsidR="00380DAF">
        <w:t xml:space="preserve">munkatársai </w:t>
      </w:r>
      <w:r w:rsidR="00380DAF" w:rsidRPr="00380DAF">
        <w:t xml:space="preserve">8-12 óráig a telephelyen, délutántól a járás településein és a családoknál végzik </w:t>
      </w:r>
      <w:r w:rsidR="00380DAF">
        <w:t>munkájukat</w:t>
      </w:r>
      <w:r w:rsidR="00380DAF" w:rsidRPr="00380DAF">
        <w:t>.</w:t>
      </w:r>
    </w:p>
    <w:p w14:paraId="7579944F" w14:textId="650406C7" w:rsidR="00380DAF" w:rsidRDefault="00380DAF" w:rsidP="00861AA5">
      <w:pPr>
        <w:jc w:val="both"/>
      </w:pPr>
      <w:r w:rsidRPr="00380DAF">
        <w:t>Hétvégenként a kapcsolattartási ügyelet ellátása a telephelyen (Bonyhád, Perczel utca 27.) egy kijelölt, 18 Celsius fokra fűtött helyiségben történik.</w:t>
      </w:r>
    </w:p>
    <w:p w14:paraId="6684F16F" w14:textId="152F13CE" w:rsidR="007A0E6D" w:rsidRDefault="007A0E6D" w:rsidP="00861AA5">
      <w:pPr>
        <w:jc w:val="both"/>
      </w:pPr>
    </w:p>
    <w:p w14:paraId="4A178F91" w14:textId="4699FEF4" w:rsidR="007A0E6D" w:rsidRDefault="007A0E6D" w:rsidP="00861AA5">
      <w:pPr>
        <w:jc w:val="both"/>
      </w:pPr>
      <w:r>
        <w:t xml:space="preserve">j) Tanuszoda esetében a </w:t>
      </w:r>
      <w:proofErr w:type="gramStart"/>
      <w:r>
        <w:t>nyitva tartás</w:t>
      </w:r>
      <w:proofErr w:type="gramEnd"/>
      <w:r>
        <w:t xml:space="preserve"> módosítását javaslom az alábbiak szerint: </w:t>
      </w:r>
    </w:p>
    <w:p w14:paraId="0927E19E" w14:textId="0C51BDC8" w:rsidR="00C71D24" w:rsidRDefault="00C71D24" w:rsidP="00861AA5">
      <w:pPr>
        <w:jc w:val="both"/>
      </w:pPr>
      <w:r>
        <w:t xml:space="preserve">- </w:t>
      </w:r>
      <w:r w:rsidR="007A0E6D">
        <w:t xml:space="preserve">hétfőtől péntekig nyitás </w:t>
      </w:r>
      <w:r w:rsidR="003F0AAE">
        <w:t>8</w:t>
      </w:r>
      <w:r w:rsidR="007A0E6D">
        <w:t xml:space="preserve"> órakor, zárás 21 órakor</w:t>
      </w:r>
    </w:p>
    <w:p w14:paraId="6FBE9F08" w14:textId="139804E3" w:rsidR="007A0E6D" w:rsidRDefault="00C71D24" w:rsidP="00861AA5">
      <w:pPr>
        <w:jc w:val="both"/>
      </w:pPr>
      <w:r>
        <w:t>- szombaton nyitás 8 órakor, zárás 12 órakor</w:t>
      </w:r>
    </w:p>
    <w:p w14:paraId="4A003109" w14:textId="464DBE26" w:rsidR="00C71D24" w:rsidRPr="00380DAF" w:rsidRDefault="00C71D24" w:rsidP="00861AA5">
      <w:pPr>
        <w:jc w:val="both"/>
      </w:pPr>
      <w:r>
        <w:t>- vasárnap nyitás 1</w:t>
      </w:r>
      <w:r w:rsidR="003F0AAE">
        <w:t>4</w:t>
      </w:r>
      <w:r>
        <w:t xml:space="preserve"> órakor, zárás 1</w:t>
      </w:r>
      <w:r w:rsidR="003F0AAE">
        <w:t>8</w:t>
      </w:r>
      <w:r>
        <w:t xml:space="preserve"> órakor</w:t>
      </w:r>
    </w:p>
    <w:p w14:paraId="78CB1F47" w14:textId="543B9E7F" w:rsidR="00C90182" w:rsidRDefault="00C90182" w:rsidP="00861AA5">
      <w:pPr>
        <w:jc w:val="both"/>
      </w:pPr>
    </w:p>
    <w:p w14:paraId="16C35842" w14:textId="65008BC8" w:rsidR="0085386E" w:rsidRDefault="0085386E" w:rsidP="00861AA5">
      <w:pPr>
        <w:tabs>
          <w:tab w:val="left" w:pos="1080"/>
        </w:tabs>
        <w:jc w:val="both"/>
      </w:pPr>
      <w:r w:rsidRPr="00E44329">
        <w:t>Javaslom a</w:t>
      </w:r>
      <w:r w:rsidR="00151E29">
        <w:t xml:space="preserve"> fenti</w:t>
      </w:r>
      <w:r w:rsidRPr="00E44329">
        <w:t xml:space="preserve"> intézkedések fűtési idényre, 2022. október 15. napjától 2023. április 15. napjáig történő bevezetését.</w:t>
      </w:r>
    </w:p>
    <w:p w14:paraId="1194C22E" w14:textId="0C84610B" w:rsidR="00767975" w:rsidRDefault="00767975" w:rsidP="00861AA5">
      <w:pPr>
        <w:tabs>
          <w:tab w:val="left" w:pos="1080"/>
        </w:tabs>
        <w:jc w:val="both"/>
      </w:pPr>
    </w:p>
    <w:p w14:paraId="02516C84" w14:textId="364BEBAD" w:rsidR="002E0B77" w:rsidRPr="00861AA5" w:rsidRDefault="002E0B77" w:rsidP="00861AA5">
      <w:pPr>
        <w:tabs>
          <w:tab w:val="left" w:pos="1080"/>
        </w:tabs>
        <w:jc w:val="both"/>
        <w:rPr>
          <w:b/>
          <w:bCs/>
        </w:rPr>
      </w:pPr>
      <w:r w:rsidRPr="00861AA5">
        <w:rPr>
          <w:b/>
          <w:bCs/>
        </w:rPr>
        <w:t>Valamennyi intézmény részére előírt intézkedések:</w:t>
      </w:r>
    </w:p>
    <w:p w14:paraId="08CF1C7B" w14:textId="77777777" w:rsidR="002E0B77" w:rsidRPr="00861AA5" w:rsidRDefault="002E0B77" w:rsidP="00861AA5">
      <w:pPr>
        <w:tabs>
          <w:tab w:val="left" w:pos="1080"/>
        </w:tabs>
        <w:jc w:val="both"/>
      </w:pPr>
    </w:p>
    <w:p w14:paraId="60FF71CA" w14:textId="3EBF3193" w:rsidR="00C3402F" w:rsidRPr="00861AA5" w:rsidRDefault="006302D0" w:rsidP="00861A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61AA5">
        <w:rPr>
          <w:rFonts w:ascii="Times New Roman" w:hAnsi="Times New Roman" w:cs="Times New Roman"/>
          <w:sz w:val="24"/>
          <w:szCs w:val="24"/>
        </w:rPr>
        <w:t>F</w:t>
      </w:r>
      <w:r w:rsidR="00C3402F" w:rsidRPr="00861AA5">
        <w:rPr>
          <w:rFonts w:ascii="Times New Roman" w:hAnsi="Times New Roman" w:cs="Times New Roman"/>
          <w:sz w:val="24"/>
          <w:szCs w:val="24"/>
        </w:rPr>
        <w:t xml:space="preserve">elhívom </w:t>
      </w:r>
      <w:r w:rsidR="002E0B77" w:rsidRPr="00861AA5">
        <w:rPr>
          <w:rFonts w:ascii="Times New Roman" w:hAnsi="Times New Roman" w:cs="Times New Roman"/>
          <w:sz w:val="24"/>
          <w:szCs w:val="24"/>
        </w:rPr>
        <w:t xml:space="preserve">az </w:t>
      </w:r>
      <w:r w:rsidR="00C3402F" w:rsidRPr="00861AA5">
        <w:rPr>
          <w:rFonts w:ascii="Times New Roman" w:hAnsi="Times New Roman" w:cs="Times New Roman"/>
          <w:sz w:val="24"/>
          <w:szCs w:val="24"/>
        </w:rPr>
        <w:t>intézményvezető</w:t>
      </w:r>
      <w:r w:rsidR="002E0B77" w:rsidRPr="00861AA5">
        <w:rPr>
          <w:rFonts w:ascii="Times New Roman" w:hAnsi="Times New Roman" w:cs="Times New Roman"/>
          <w:sz w:val="24"/>
          <w:szCs w:val="24"/>
        </w:rPr>
        <w:t>k</w:t>
      </w:r>
      <w:r w:rsidR="00C3402F" w:rsidRPr="00861AA5">
        <w:rPr>
          <w:rFonts w:ascii="Times New Roman" w:hAnsi="Times New Roman" w:cs="Times New Roman"/>
          <w:sz w:val="24"/>
          <w:szCs w:val="24"/>
        </w:rPr>
        <w:t xml:space="preserve"> figyelmét a</w:t>
      </w:r>
      <w:r w:rsidR="00C90182" w:rsidRPr="00861AA5">
        <w:rPr>
          <w:rFonts w:ascii="Times New Roman" w:hAnsi="Times New Roman" w:cs="Times New Roman"/>
          <w:sz w:val="24"/>
          <w:szCs w:val="24"/>
        </w:rPr>
        <w:t>z</w:t>
      </w:r>
      <w:r w:rsidR="00C3402F" w:rsidRPr="00861AA5">
        <w:rPr>
          <w:rFonts w:ascii="Times New Roman" w:hAnsi="Times New Roman" w:cs="Times New Roman"/>
          <w:sz w:val="24"/>
          <w:szCs w:val="24"/>
        </w:rPr>
        <w:t xml:space="preserve"> energiatakarékoskodási intézkedések megtételére</w:t>
      </w:r>
      <w:r w:rsidRPr="00861AA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14830611"/>
      <w:r w:rsidRPr="00861AA5">
        <w:rPr>
          <w:rFonts w:ascii="Times New Roman" w:hAnsi="Times New Roman" w:cs="Times New Roman"/>
          <w:sz w:val="24"/>
          <w:szCs w:val="24"/>
        </w:rPr>
        <w:t>Ezzel összefüggésben minden intézményvezetőnek el kell készítenie egy egyedi fűtési protokollt, mely rögzíti az épületek hőfok igényét napokra és napszakokra lebontva.</w:t>
      </w:r>
      <w:r w:rsidR="003B552F" w:rsidRPr="00861AA5">
        <w:rPr>
          <w:rFonts w:ascii="Times New Roman" w:hAnsi="Times New Roman" w:cs="Times New Roman"/>
          <w:sz w:val="24"/>
          <w:szCs w:val="24"/>
        </w:rPr>
        <w:t xml:space="preserve"> </w:t>
      </w:r>
      <w:r w:rsidR="00861AA5" w:rsidRPr="00861AA5">
        <w:rPr>
          <w:rFonts w:ascii="Times New Roman" w:hAnsi="Times New Roman" w:cs="Times New Roman"/>
          <w:sz w:val="24"/>
          <w:szCs w:val="24"/>
        </w:rPr>
        <w:t xml:space="preserve">A dologi </w:t>
      </w:r>
      <w:r w:rsidR="00861AA5" w:rsidRPr="00861AA5">
        <w:rPr>
          <w:rFonts w:ascii="Times New Roman" w:hAnsi="Times New Roman" w:cs="Times New Roman"/>
          <w:sz w:val="24"/>
          <w:szCs w:val="24"/>
        </w:rPr>
        <w:lastRenderedPageBreak/>
        <w:t xml:space="preserve">kiadások csökkentésénél nagy figyelmet kell fordítani az elektromos áramot használó berendezések ésszerű, energiatakarékos használatára. (nyomtatók, fénymásolók, hűtőszekrények, hősugárzók, stb.) </w:t>
      </w:r>
      <w:r w:rsidR="003B552F" w:rsidRPr="00861AA5">
        <w:rPr>
          <w:rFonts w:ascii="Times New Roman" w:hAnsi="Times New Roman" w:cs="Times New Roman"/>
          <w:sz w:val="24"/>
          <w:szCs w:val="24"/>
        </w:rPr>
        <w:t>Az intézményvezetők további feladata</w:t>
      </w:r>
      <w:r w:rsidRPr="00861AA5">
        <w:rPr>
          <w:rFonts w:ascii="Times New Roman" w:hAnsi="Times New Roman" w:cs="Times New Roman"/>
          <w:sz w:val="24"/>
          <w:szCs w:val="24"/>
        </w:rPr>
        <w:t xml:space="preserve"> eze</w:t>
      </w:r>
      <w:r w:rsidR="003B552F" w:rsidRPr="00861AA5">
        <w:rPr>
          <w:rFonts w:ascii="Times New Roman" w:hAnsi="Times New Roman" w:cs="Times New Roman"/>
          <w:sz w:val="24"/>
          <w:szCs w:val="24"/>
        </w:rPr>
        <w:t>n intézkedések</w:t>
      </w:r>
      <w:r w:rsidRPr="00861AA5">
        <w:rPr>
          <w:rFonts w:ascii="Times New Roman" w:hAnsi="Times New Roman" w:cs="Times New Roman"/>
          <w:sz w:val="24"/>
          <w:szCs w:val="24"/>
        </w:rPr>
        <w:t xml:space="preserve"> teljesülésének</w:t>
      </w:r>
      <w:r w:rsidR="00C3402F" w:rsidRPr="00861AA5">
        <w:rPr>
          <w:rFonts w:ascii="Times New Roman" w:hAnsi="Times New Roman" w:cs="Times New Roman"/>
          <w:sz w:val="24"/>
          <w:szCs w:val="24"/>
        </w:rPr>
        <w:t xml:space="preserve"> folyamatos figyelemmel kísérése</w:t>
      </w:r>
      <w:r w:rsidR="00861AA5">
        <w:rPr>
          <w:rFonts w:ascii="Times New Roman" w:hAnsi="Times New Roman" w:cs="Times New Roman"/>
          <w:sz w:val="24"/>
          <w:szCs w:val="24"/>
        </w:rPr>
        <w:t>, az energiagazdálkodást nyomon követő adatbázis létrehozása és vezetése</w:t>
      </w:r>
      <w:r w:rsidR="00C3402F" w:rsidRPr="00861AA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22BD626" w14:textId="04F302A8" w:rsidR="0085386E" w:rsidRDefault="0085386E" w:rsidP="00861AA5">
      <w:pPr>
        <w:tabs>
          <w:tab w:val="left" w:pos="1080"/>
        </w:tabs>
        <w:jc w:val="both"/>
      </w:pPr>
    </w:p>
    <w:p w14:paraId="27D1E5ED" w14:textId="6E5931FF" w:rsidR="00877C9F" w:rsidRPr="00877C9F" w:rsidRDefault="00877C9F" w:rsidP="00861AA5">
      <w:pPr>
        <w:jc w:val="both"/>
      </w:pPr>
      <w:r w:rsidRPr="00877C9F">
        <w:t>Továbbá Bonyhád Város Önkormányzata 2022. évi költségvetéséről szóló 4/2022 (II. 15.) önkormányzati rendelete általános tartaléka (K513 sora) terhére 5 millió forintot javaslok biztosítani a</w:t>
      </w:r>
      <w:r w:rsidR="00924703">
        <w:t xml:space="preserve"> </w:t>
      </w:r>
      <w:r w:rsidR="00924703" w:rsidRPr="009812ED">
        <w:t>Bonyhád Varázskapu Bölcsőde és Óvoda</w:t>
      </w:r>
      <w:r w:rsidRPr="00877C9F">
        <w:t xml:space="preserve"> Bonyhád-Majos V. utca 88. szám alatti „Napsugár” telephely</w:t>
      </w:r>
      <w:r w:rsidR="00924703">
        <w:t>ének</w:t>
      </w:r>
      <w:r>
        <w:t xml:space="preserve">, </w:t>
      </w:r>
      <w:r w:rsidRPr="00877C9F">
        <w:t>a Bonyhád, Perczel u. 27/B. szám alatti „Szélkakas</w:t>
      </w:r>
      <w:r w:rsidR="00143D04">
        <w:t>os</w:t>
      </w:r>
      <w:r w:rsidRPr="00877C9F">
        <w:t>” telephely</w:t>
      </w:r>
      <w:r w:rsidR="00924703">
        <w:t>ének</w:t>
      </w:r>
      <w:r>
        <w:t xml:space="preserve"> és</w:t>
      </w:r>
      <w:r w:rsidRPr="00877C9F">
        <w:t xml:space="preserve"> a Bonyhád Perczel u. 29. szám alatti Gondozási Központ 20 cm vastag födém szigetelésére.</w:t>
      </w:r>
    </w:p>
    <w:p w14:paraId="3BC3CC32" w14:textId="77777777" w:rsidR="00660919" w:rsidRDefault="00660919" w:rsidP="00861AA5">
      <w:pPr>
        <w:ind w:firstLine="708"/>
        <w:jc w:val="both"/>
        <w:rPr>
          <w:i/>
          <w:iCs/>
        </w:rPr>
      </w:pPr>
    </w:p>
    <w:p w14:paraId="3A6E8439" w14:textId="64A2C0A2" w:rsidR="00877C9F" w:rsidRPr="00271950" w:rsidRDefault="00924703" w:rsidP="00861AA5">
      <w:pPr>
        <w:jc w:val="both"/>
      </w:pPr>
      <w:r>
        <w:t>Javaslom a</w:t>
      </w:r>
      <w:r w:rsidR="00660919" w:rsidRPr="00271950">
        <w:t xml:space="preserve"> </w:t>
      </w:r>
      <w:r>
        <w:t>középületek díszvilágításának kikapcsolását és azt, hogy a</w:t>
      </w:r>
      <w:r w:rsidR="00877C9F" w:rsidRPr="00271950">
        <w:t xml:space="preserve"> </w:t>
      </w:r>
      <w:r w:rsidR="00143D04">
        <w:t>v</w:t>
      </w:r>
      <w:r w:rsidR="00877C9F" w:rsidRPr="00271950">
        <w:t>árosi Adventi díszvilágítás</w:t>
      </w:r>
      <w:r>
        <w:t>t</w:t>
      </w:r>
      <w:r w:rsidR="00877C9F" w:rsidRPr="00271950">
        <w:t xml:space="preserve"> 2022-ben</w:t>
      </w:r>
      <w:r w:rsidR="00271950" w:rsidRPr="00271950">
        <w:t xml:space="preserve"> ne kapcsoljuk </w:t>
      </w:r>
      <w:r w:rsidR="00CF6724">
        <w:t>fel</w:t>
      </w:r>
      <w:r w:rsidR="00271950" w:rsidRPr="00271950">
        <w:t>.</w:t>
      </w:r>
    </w:p>
    <w:p w14:paraId="79B9A5E5" w14:textId="3CD3515A" w:rsidR="00877C9F" w:rsidRDefault="00877C9F" w:rsidP="00861AA5">
      <w:pPr>
        <w:tabs>
          <w:tab w:val="left" w:pos="1080"/>
        </w:tabs>
        <w:jc w:val="both"/>
      </w:pPr>
    </w:p>
    <w:p w14:paraId="467366E4" w14:textId="78710A6E" w:rsidR="009A114B" w:rsidRPr="00E44329" w:rsidRDefault="009A114B" w:rsidP="00861AA5">
      <w:pPr>
        <w:jc w:val="both"/>
      </w:pPr>
      <w:r w:rsidRPr="00E44329">
        <w:t xml:space="preserve">Kérem </w:t>
      </w:r>
      <w:r w:rsidR="00E649B8" w:rsidRPr="00E44329">
        <w:t xml:space="preserve">a </w:t>
      </w:r>
      <w:r w:rsidRPr="00E44329">
        <w:t xml:space="preserve">Tisztelt </w:t>
      </w:r>
      <w:r w:rsidR="00E649B8" w:rsidRPr="00E44329">
        <w:t>Képviselő-testülete</w:t>
      </w:r>
      <w:r w:rsidR="00AE3F26" w:rsidRPr="00E44329">
        <w:t>t</w:t>
      </w:r>
      <w:r w:rsidRPr="00E44329">
        <w:t>, hogy a fentiek alapján</w:t>
      </w:r>
      <w:r w:rsidR="006F4F16" w:rsidRPr="00E44329">
        <w:t xml:space="preserve"> döntsön </w:t>
      </w:r>
      <w:r w:rsidR="003F7771" w:rsidRPr="00E44329">
        <w:t>a</w:t>
      </w:r>
      <w:r w:rsidR="00BD1B3E" w:rsidRPr="00E44329">
        <w:t xml:space="preserve"> határozati javaslat</w:t>
      </w:r>
      <w:r w:rsidR="006E29BC" w:rsidRPr="00E44329">
        <w:t>ról</w:t>
      </w:r>
      <w:r w:rsidR="00BD1B3E" w:rsidRPr="00E44329">
        <w:t>!</w:t>
      </w:r>
    </w:p>
    <w:p w14:paraId="543F0661" w14:textId="1CBCED25" w:rsidR="00447374" w:rsidRPr="00E44329" w:rsidRDefault="00447374" w:rsidP="00861AA5">
      <w:pPr>
        <w:rPr>
          <w:lang w:eastAsia="hu-HU"/>
        </w:rPr>
      </w:pPr>
    </w:p>
    <w:p w14:paraId="3C2B60CA" w14:textId="73FE9829" w:rsidR="009A114B" w:rsidRPr="00E44329" w:rsidRDefault="00947138" w:rsidP="00861AA5">
      <w:pPr>
        <w:pStyle w:val="Cmsor1"/>
        <w:rPr>
          <w:u w:val="single"/>
        </w:rPr>
      </w:pPr>
      <w:r w:rsidRPr="00E44329">
        <w:rPr>
          <w:u w:val="single"/>
        </w:rPr>
        <w:t>Határozati javaslat</w:t>
      </w:r>
      <w:r w:rsidR="00410415" w:rsidRPr="00E44329">
        <w:rPr>
          <w:u w:val="single"/>
        </w:rPr>
        <w:t>:</w:t>
      </w:r>
    </w:p>
    <w:p w14:paraId="1B35F74F" w14:textId="64B3EC3B" w:rsidR="00E44329" w:rsidRDefault="00410415" w:rsidP="00861AA5">
      <w:pPr>
        <w:jc w:val="both"/>
      </w:pPr>
      <w:r w:rsidRPr="00E44329">
        <w:br/>
      </w:r>
      <w:r w:rsidR="00C52B95">
        <w:t xml:space="preserve">1. </w:t>
      </w:r>
      <w:r w:rsidR="00E44329">
        <w:t>Bonyhád</w:t>
      </w:r>
      <w:r w:rsidR="00E44329" w:rsidRPr="00E44329">
        <w:t xml:space="preserve"> Város Önkormányzati Képviselő-testülete</w:t>
      </w:r>
      <w:r w:rsidR="00E44329">
        <w:t xml:space="preserve"> </w:t>
      </w:r>
      <w:r w:rsidR="00E44329" w:rsidRPr="00E44329">
        <w:t>arról</w:t>
      </w:r>
      <w:r w:rsidR="00E44329">
        <w:t xml:space="preserve"> dönt</w:t>
      </w:r>
      <w:r w:rsidR="00E44329" w:rsidRPr="00E44329">
        <w:t xml:space="preserve">, hogy </w:t>
      </w:r>
      <w:r w:rsidR="00E44329">
        <w:t xml:space="preserve">– a </w:t>
      </w:r>
      <w:r w:rsidR="00E44329" w:rsidRPr="00E44329">
        <w:t xml:space="preserve">háborús veszélyhelyzet okozta </w:t>
      </w:r>
      <w:r w:rsidR="005B39DD" w:rsidRPr="00E44329">
        <w:t>megnövekedett energi</w:t>
      </w:r>
      <w:r w:rsidR="005B39DD">
        <w:t xml:space="preserve">a árak miatt </w:t>
      </w:r>
      <w:r w:rsidR="005B39DD" w:rsidRPr="00E44329">
        <w:t>2022. október 15. napjától 2023. április 15. napjáig</w:t>
      </w:r>
      <w:r w:rsidR="005A590B">
        <w:t xml:space="preserve"> tartó</w:t>
      </w:r>
      <w:r w:rsidR="00C52B95">
        <w:t xml:space="preserve"> időszakra az alábbi</w:t>
      </w:r>
      <w:r w:rsidR="005B39DD">
        <w:t xml:space="preserve"> takarékossági intézkedéseket hozza</w:t>
      </w:r>
      <w:r w:rsidR="009812ED">
        <w:t xml:space="preserve"> meg az általa fenntartott intézményekben</w:t>
      </w:r>
      <w:r w:rsidR="005B39DD">
        <w:t>:</w:t>
      </w:r>
      <w:r w:rsidR="00E44329" w:rsidRPr="00E44329">
        <w:t xml:space="preserve"> </w:t>
      </w:r>
    </w:p>
    <w:p w14:paraId="35E9A4A3" w14:textId="77777777" w:rsidR="00D55A7C" w:rsidRDefault="00D55A7C" w:rsidP="00861AA5">
      <w:pPr>
        <w:jc w:val="both"/>
      </w:pPr>
    </w:p>
    <w:p w14:paraId="1A4C0DEC" w14:textId="7B4FA44C" w:rsidR="00206603" w:rsidRPr="00206603" w:rsidRDefault="005B39DD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812ED">
        <w:rPr>
          <w:rFonts w:ascii="Times New Roman" w:hAnsi="Times New Roman"/>
          <w:sz w:val="24"/>
          <w:szCs w:val="24"/>
        </w:rPr>
        <w:t>Bonyhád Varázskapu Bölcsőde és Óvoda</w:t>
      </w:r>
      <w:r w:rsidR="009812ED">
        <w:rPr>
          <w:rFonts w:ascii="Times New Roman" w:hAnsi="Times New Roman"/>
          <w:sz w:val="24"/>
          <w:szCs w:val="24"/>
        </w:rPr>
        <w:t xml:space="preserve"> estében</w:t>
      </w:r>
      <w:r w:rsidR="009812ED" w:rsidRPr="009812ED">
        <w:rPr>
          <w:rFonts w:ascii="Times New Roman" w:hAnsi="Times New Roman"/>
          <w:sz w:val="24"/>
          <w:szCs w:val="24"/>
        </w:rPr>
        <w:br/>
      </w:r>
      <w:r w:rsidR="009812ED" w:rsidRPr="005A590B">
        <w:rPr>
          <w:rFonts w:ascii="Times New Roman" w:hAnsi="Times New Roman"/>
          <w:i/>
          <w:iCs/>
          <w:sz w:val="24"/>
          <w:szCs w:val="24"/>
        </w:rPr>
        <w:t>-</w:t>
      </w:r>
      <w:r w:rsidR="002066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06603" w:rsidRPr="005A590B">
        <w:rPr>
          <w:rFonts w:ascii="Times New Roman" w:hAnsi="Times New Roman"/>
          <w:i/>
          <w:iCs/>
          <w:sz w:val="24"/>
          <w:szCs w:val="24"/>
        </w:rPr>
        <w:t>a</w:t>
      </w:r>
      <w:r w:rsidR="00206603">
        <w:rPr>
          <w:rFonts w:ascii="Times New Roman" w:hAnsi="Times New Roman"/>
          <w:i/>
          <w:iCs/>
          <w:sz w:val="24"/>
          <w:szCs w:val="24"/>
        </w:rPr>
        <w:t>z intézményben</w:t>
      </w:r>
      <w:r w:rsidR="009812ED" w:rsidRPr="005A590B">
        <w:rPr>
          <w:rFonts w:ascii="Times New Roman" w:hAnsi="Times New Roman"/>
          <w:i/>
          <w:iCs/>
          <w:sz w:val="24"/>
          <w:szCs w:val="24"/>
        </w:rPr>
        <w:t xml:space="preserve"> a működés folyamatos</w:t>
      </w:r>
      <w:r w:rsidR="00206603">
        <w:rPr>
          <w:rFonts w:ascii="Times New Roman" w:hAnsi="Times New Roman"/>
          <w:i/>
          <w:iCs/>
          <w:sz w:val="24"/>
          <w:szCs w:val="24"/>
        </w:rPr>
        <w:t xml:space="preserve"> és a</w:t>
      </w:r>
      <w:r w:rsidR="009812ED" w:rsidRPr="005A590B">
        <w:rPr>
          <w:rFonts w:ascii="Times New Roman" w:hAnsi="Times New Roman"/>
          <w:i/>
          <w:iCs/>
          <w:sz w:val="24"/>
          <w:szCs w:val="24"/>
        </w:rPr>
        <w:t xml:space="preserve"> 353/2022 (IX. 19.) Korm. rend. 3. § (2) bekezdése alapján a fűtés útján biztosított léghőmérsékletnek legalább 20 Celsius-fokot e</w:t>
      </w:r>
      <w:r w:rsidR="00143D04">
        <w:rPr>
          <w:rFonts w:ascii="Times New Roman" w:hAnsi="Times New Roman"/>
          <w:i/>
          <w:iCs/>
          <w:sz w:val="24"/>
          <w:szCs w:val="24"/>
        </w:rPr>
        <w:t>l</w:t>
      </w:r>
      <w:r w:rsidR="009812ED" w:rsidRPr="005A590B">
        <w:rPr>
          <w:rFonts w:ascii="Times New Roman" w:hAnsi="Times New Roman"/>
          <w:i/>
          <w:iCs/>
          <w:sz w:val="24"/>
          <w:szCs w:val="24"/>
        </w:rPr>
        <w:t xml:space="preserve"> kell érnie,</w:t>
      </w:r>
      <w:r w:rsidR="009812ED" w:rsidRPr="005A590B">
        <w:rPr>
          <w:rFonts w:ascii="Times New Roman" w:hAnsi="Times New Roman"/>
          <w:i/>
          <w:iCs/>
          <w:sz w:val="24"/>
          <w:szCs w:val="24"/>
        </w:rPr>
        <w:br/>
        <w:t xml:space="preserve">- </w:t>
      </w:r>
      <w:r w:rsidR="004C6A27">
        <w:rPr>
          <w:rFonts w:ascii="Times New Roman" w:hAnsi="Times New Roman"/>
          <w:i/>
          <w:iCs/>
          <w:sz w:val="24"/>
          <w:szCs w:val="24"/>
        </w:rPr>
        <w:t>a</w:t>
      </w:r>
      <w:r w:rsidR="005A590B" w:rsidRPr="005A590B">
        <w:rPr>
          <w:rFonts w:ascii="Times New Roman" w:hAnsi="Times New Roman"/>
          <w:i/>
          <w:iCs/>
          <w:sz w:val="24"/>
          <w:szCs w:val="24"/>
        </w:rPr>
        <w:t xml:space="preserve"> Bonyhád Rákóczi u. 31. szám alatti „Pitypang” telephely áthelyezésre kerül a Bonyhád, Bolyai u. 7. szám alatti „Liget” telephelyre</w:t>
      </w:r>
      <w:r w:rsidR="00206603">
        <w:rPr>
          <w:rFonts w:ascii="Times New Roman" w:hAnsi="Times New Roman"/>
          <w:i/>
          <w:iCs/>
          <w:sz w:val="24"/>
          <w:szCs w:val="24"/>
        </w:rPr>
        <w:t>,</w:t>
      </w:r>
      <w:r w:rsidR="00206603">
        <w:rPr>
          <w:rFonts w:ascii="Times New Roman" w:hAnsi="Times New Roman"/>
          <w:i/>
          <w:iCs/>
          <w:sz w:val="24"/>
          <w:szCs w:val="24"/>
        </w:rPr>
        <w:br/>
        <w:t xml:space="preserve">- az óvodai szünetekben </w:t>
      </w:r>
      <w:r w:rsidR="00A95AF9">
        <w:rPr>
          <w:rFonts w:ascii="Times New Roman" w:hAnsi="Times New Roman"/>
          <w:i/>
          <w:iCs/>
          <w:sz w:val="24"/>
          <w:szCs w:val="24"/>
        </w:rPr>
        <w:t xml:space="preserve">– szülői igényfelmérést követően - </w:t>
      </w:r>
      <w:r w:rsidR="00206603">
        <w:rPr>
          <w:rFonts w:ascii="Times New Roman" w:hAnsi="Times New Roman"/>
          <w:i/>
          <w:iCs/>
          <w:sz w:val="24"/>
          <w:szCs w:val="24"/>
        </w:rPr>
        <w:t>ügyeleti rendszerben</w:t>
      </w:r>
      <w:r w:rsidR="00A95A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24703">
        <w:rPr>
          <w:rFonts w:ascii="Times New Roman" w:hAnsi="Times New Roman"/>
          <w:i/>
          <w:iCs/>
          <w:sz w:val="24"/>
          <w:szCs w:val="24"/>
        </w:rPr>
        <w:t>működik az intézmény</w:t>
      </w:r>
      <w:r w:rsidR="00A95AF9">
        <w:rPr>
          <w:rFonts w:ascii="Times New Roman" w:hAnsi="Times New Roman"/>
          <w:i/>
          <w:iCs/>
          <w:sz w:val="24"/>
          <w:szCs w:val="24"/>
        </w:rPr>
        <w:t>.</w:t>
      </w:r>
    </w:p>
    <w:p w14:paraId="4D06D5B7" w14:textId="6A003EA7" w:rsidR="00081006" w:rsidRPr="00081006" w:rsidRDefault="00D55A7C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5A7C">
        <w:rPr>
          <w:rFonts w:ascii="Times New Roman" w:hAnsi="Times New Roman"/>
          <w:sz w:val="24"/>
          <w:szCs w:val="24"/>
        </w:rPr>
        <w:t>Bonyhádi Sportcentrum esetében</w:t>
      </w:r>
      <w:r w:rsidRPr="00D55A7C">
        <w:rPr>
          <w:rFonts w:ascii="Times New Roman" w:hAnsi="Times New Roman"/>
          <w:sz w:val="24"/>
          <w:szCs w:val="24"/>
        </w:rPr>
        <w:br/>
      </w:r>
      <w:r w:rsidRPr="004C6A2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4C6A27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="004C6A27" w:rsidRPr="004C6A27">
        <w:rPr>
          <w:rFonts w:ascii="Times New Roman" w:hAnsi="Times New Roman"/>
          <w:i/>
          <w:iCs/>
          <w:sz w:val="24"/>
          <w:szCs w:val="24"/>
        </w:rPr>
        <w:t>Bonyhád, Perczel Mór utca 44. szám alattiPerczel Kúria főépülete zárva tart</w:t>
      </w:r>
      <w:r w:rsidRPr="004C6A27">
        <w:rPr>
          <w:rFonts w:ascii="Times New Roman" w:hAnsi="Times New Roman"/>
          <w:i/>
          <w:iCs/>
          <w:sz w:val="24"/>
          <w:szCs w:val="24"/>
        </w:rPr>
        <w:t>,</w:t>
      </w:r>
      <w:r w:rsidRPr="004C6A27">
        <w:rPr>
          <w:rFonts w:ascii="Times New Roman" w:hAnsi="Times New Roman"/>
          <w:i/>
          <w:iCs/>
          <w:sz w:val="24"/>
          <w:szCs w:val="24"/>
        </w:rPr>
        <w:br/>
        <w:t xml:space="preserve">- </w:t>
      </w:r>
      <w:r w:rsidR="004C6A27">
        <w:rPr>
          <w:rFonts w:ascii="Times New Roman" w:hAnsi="Times New Roman"/>
          <w:i/>
          <w:iCs/>
          <w:sz w:val="24"/>
          <w:szCs w:val="24"/>
        </w:rPr>
        <w:t>a</w:t>
      </w:r>
      <w:r w:rsidR="004C6A27" w:rsidRPr="004C6A27">
        <w:rPr>
          <w:rFonts w:ascii="Times New Roman" w:hAnsi="Times New Roman"/>
          <w:i/>
          <w:iCs/>
          <w:sz w:val="24"/>
          <w:szCs w:val="24"/>
        </w:rPr>
        <w:t xml:space="preserve"> Bonyhád Sport u. 5. szám alatti Bonyhádi Sporttelep „régi öltözője” </w:t>
      </w:r>
      <w:r w:rsidR="004C6A27">
        <w:rPr>
          <w:rFonts w:ascii="Times New Roman" w:hAnsi="Times New Roman"/>
          <w:i/>
          <w:iCs/>
          <w:sz w:val="24"/>
          <w:szCs w:val="24"/>
        </w:rPr>
        <w:t>zárva tart,</w:t>
      </w:r>
      <w:r w:rsidR="00081006">
        <w:rPr>
          <w:rFonts w:ascii="Times New Roman" w:hAnsi="Times New Roman"/>
          <w:i/>
          <w:iCs/>
          <w:sz w:val="24"/>
          <w:szCs w:val="24"/>
        </w:rPr>
        <w:br/>
        <w:t xml:space="preserve">- </w:t>
      </w:r>
      <w:r w:rsidR="003B363E">
        <w:rPr>
          <w:rFonts w:ascii="Times New Roman" w:hAnsi="Times New Roman"/>
          <w:i/>
          <w:iCs/>
          <w:sz w:val="24"/>
          <w:szCs w:val="24"/>
        </w:rPr>
        <w:t>a labdarúgó egyesületek</w:t>
      </w:r>
      <w:r w:rsidR="003F0AA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gramStart"/>
      <w:r w:rsidR="003F0AAE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="003F0AAE">
        <w:rPr>
          <w:rFonts w:ascii="Times New Roman" w:hAnsi="Times New Roman"/>
          <w:i/>
          <w:iCs/>
          <w:sz w:val="24"/>
          <w:szCs w:val="24"/>
        </w:rPr>
        <w:t xml:space="preserve"> valamint a kosárlabda egyesület</w:t>
      </w:r>
      <w:r w:rsidR="00081006">
        <w:rPr>
          <w:rFonts w:ascii="Times New Roman" w:hAnsi="Times New Roman"/>
          <w:i/>
          <w:iCs/>
          <w:sz w:val="24"/>
          <w:szCs w:val="24"/>
        </w:rPr>
        <w:t xml:space="preserve"> tekintetében felfüggeszti a Bonyhádi Sportcentrumhoz tartozó sportlétesítmények ingyenes használatát</w:t>
      </w:r>
      <w:r w:rsidR="003B363E">
        <w:rPr>
          <w:rFonts w:ascii="Times New Roman" w:hAnsi="Times New Roman"/>
          <w:i/>
          <w:iCs/>
          <w:sz w:val="24"/>
          <w:szCs w:val="24"/>
        </w:rPr>
        <w:t>, egyúttal felhatalmazza Bonyhád Város Polgármesterét a használati megállapodások módosítására.</w:t>
      </w:r>
    </w:p>
    <w:p w14:paraId="07B6D069" w14:textId="1B174DFE" w:rsidR="005F3C83" w:rsidRPr="005F3C83" w:rsidRDefault="00CB5092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 xml:space="preserve">Vörösmarty Mihály Művelődési Központ </w:t>
      </w:r>
      <w:r w:rsidR="00F67DBD" w:rsidRPr="00CB5092">
        <w:rPr>
          <w:rFonts w:ascii="Times New Roman" w:hAnsi="Times New Roman"/>
          <w:sz w:val="24"/>
          <w:szCs w:val="24"/>
        </w:rPr>
        <w:t>esetében</w:t>
      </w:r>
      <w:r w:rsidR="005F3C83">
        <w:rPr>
          <w:rFonts w:ascii="Times New Roman" w:hAnsi="Times New Roman"/>
          <w:sz w:val="24"/>
          <w:szCs w:val="24"/>
        </w:rPr>
        <w:br/>
      </w:r>
      <w:r w:rsidR="005F3C83" w:rsidRPr="005F3C83">
        <w:rPr>
          <w:rFonts w:ascii="Times New Roman" w:hAnsi="Times New Roman"/>
          <w:i/>
          <w:iCs/>
          <w:sz w:val="24"/>
          <w:szCs w:val="24"/>
        </w:rPr>
        <w:t>- a Völgységi Múzeum és a Solymár Imre Városi Könyvtár munkavállalóinak</w:t>
      </w:r>
      <w:r w:rsidR="00F443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F3C83" w:rsidRPr="005F3C83">
        <w:rPr>
          <w:rFonts w:ascii="Times New Roman" w:hAnsi="Times New Roman"/>
          <w:i/>
          <w:iCs/>
          <w:sz w:val="24"/>
          <w:szCs w:val="24"/>
        </w:rPr>
        <w:t>munkavégzése a Vörösmarty Mihály Művelődési Központban történik</w:t>
      </w:r>
      <w:r w:rsidR="005F3C83">
        <w:rPr>
          <w:rFonts w:ascii="Times New Roman" w:hAnsi="Times New Roman"/>
          <w:i/>
          <w:iCs/>
          <w:sz w:val="24"/>
          <w:szCs w:val="24"/>
        </w:rPr>
        <w:t>.</w:t>
      </w:r>
    </w:p>
    <w:p w14:paraId="2ACE71C5" w14:textId="3E18F842" w:rsidR="00F67DBD" w:rsidRPr="00CB5092" w:rsidRDefault="00CB5092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B5092">
        <w:rPr>
          <w:rFonts w:ascii="Times New Roman" w:hAnsi="Times New Roman"/>
          <w:sz w:val="24"/>
          <w:szCs w:val="24"/>
        </w:rPr>
        <w:t>Völgységi Múzeum esetében</w:t>
      </w:r>
      <w:r w:rsidRPr="00CB5092">
        <w:rPr>
          <w:rFonts w:ascii="Times New Roman" w:hAnsi="Times New Roman"/>
          <w:sz w:val="24"/>
          <w:szCs w:val="24"/>
        </w:rPr>
        <w:br/>
      </w:r>
      <w:r w:rsidR="00F67DBD" w:rsidRPr="00CB5092">
        <w:rPr>
          <w:rFonts w:ascii="Times New Roman" w:hAnsi="Times New Roman"/>
          <w:i/>
          <w:iCs/>
          <w:sz w:val="24"/>
          <w:szCs w:val="24"/>
        </w:rPr>
        <w:t>- a munkavállalók napi munkavégzése a Vörösmarty Mihály Művelődési Központban történik,</w:t>
      </w:r>
      <w:r w:rsidR="00F67DBD" w:rsidRPr="00CB5092">
        <w:rPr>
          <w:rFonts w:ascii="Times New Roman" w:hAnsi="Times New Roman"/>
          <w:i/>
          <w:iCs/>
          <w:sz w:val="24"/>
          <w:szCs w:val="24"/>
        </w:rPr>
        <w:br/>
        <w:t>- a kiállítások előzetes bejelentés alapján továbbra is látogathatók.</w:t>
      </w:r>
    </w:p>
    <w:p w14:paraId="36E0AE76" w14:textId="4C053544" w:rsidR="0041747D" w:rsidRPr="00151E29" w:rsidRDefault="0041747D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Solymár Imre Városi Könyvtár esetében</w:t>
      </w:r>
      <w:r w:rsidRPr="00F67DBD">
        <w:rPr>
          <w:rFonts w:ascii="Times New Roman" w:hAnsi="Times New Roman"/>
          <w:sz w:val="24"/>
          <w:szCs w:val="24"/>
        </w:rPr>
        <w:br/>
      </w:r>
      <w:r w:rsidRPr="00F67DBD">
        <w:rPr>
          <w:rFonts w:ascii="Times New Roman" w:hAnsi="Times New Roman"/>
          <w:i/>
          <w:iCs/>
          <w:sz w:val="24"/>
          <w:szCs w:val="24"/>
        </w:rPr>
        <w:t xml:space="preserve">- a </w:t>
      </w:r>
      <w:r>
        <w:rPr>
          <w:rFonts w:ascii="Times New Roman" w:hAnsi="Times New Roman"/>
          <w:i/>
          <w:iCs/>
          <w:sz w:val="24"/>
          <w:szCs w:val="24"/>
        </w:rPr>
        <w:t>munkavállalók</w:t>
      </w:r>
      <w:r w:rsidRPr="00F67DBD">
        <w:rPr>
          <w:rFonts w:ascii="Times New Roman" w:hAnsi="Times New Roman"/>
          <w:i/>
          <w:iCs/>
          <w:sz w:val="24"/>
          <w:szCs w:val="24"/>
        </w:rPr>
        <w:t xml:space="preserve"> napi munkavégzése a Vörösmarty Mihály Művelődési Központban </w:t>
      </w:r>
      <w:r w:rsidRPr="00F67DBD">
        <w:rPr>
          <w:rFonts w:ascii="Times New Roman" w:hAnsi="Times New Roman"/>
          <w:i/>
          <w:iCs/>
          <w:sz w:val="24"/>
          <w:szCs w:val="24"/>
        </w:rPr>
        <w:lastRenderedPageBreak/>
        <w:t>történik,</w:t>
      </w:r>
      <w:r w:rsidRPr="00F67DBD">
        <w:rPr>
          <w:rFonts w:ascii="Times New Roman" w:hAnsi="Times New Roman"/>
          <w:i/>
          <w:iCs/>
          <w:sz w:val="24"/>
          <w:szCs w:val="24"/>
        </w:rPr>
        <w:br/>
        <w:t xml:space="preserve">- </w:t>
      </w:r>
      <w:r w:rsidR="00CB5092">
        <w:rPr>
          <w:rFonts w:ascii="Times New Roman" w:hAnsi="Times New Roman"/>
          <w:i/>
          <w:iCs/>
          <w:sz w:val="24"/>
          <w:szCs w:val="24"/>
        </w:rPr>
        <w:t xml:space="preserve">Perczel Mór utca 50. szám alatti épület </w:t>
      </w:r>
      <w:r>
        <w:rPr>
          <w:rFonts w:ascii="Times New Roman" w:hAnsi="Times New Roman"/>
          <w:i/>
          <w:iCs/>
          <w:sz w:val="24"/>
          <w:szCs w:val="24"/>
        </w:rPr>
        <w:t>hétfőn és pénteken</w:t>
      </w:r>
      <w:r w:rsidR="00CB5092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14.00 és 18.00 óra között</w:t>
      </w:r>
      <w:r w:rsidR="00CB5092">
        <w:rPr>
          <w:rFonts w:ascii="Times New Roman" w:hAnsi="Times New Roman"/>
          <w:i/>
          <w:iCs/>
          <w:sz w:val="24"/>
          <w:szCs w:val="24"/>
        </w:rPr>
        <w:t xml:space="preserve"> látogatható kizárólag könyv kölcsönzés</w:t>
      </w:r>
      <w:r w:rsidR="00A900F8">
        <w:rPr>
          <w:rFonts w:ascii="Times New Roman" w:hAnsi="Times New Roman"/>
          <w:i/>
          <w:iCs/>
          <w:sz w:val="24"/>
          <w:szCs w:val="24"/>
        </w:rPr>
        <w:t>e</w:t>
      </w:r>
      <w:r w:rsidR="00CB5092">
        <w:rPr>
          <w:rFonts w:ascii="Times New Roman" w:hAnsi="Times New Roman"/>
          <w:i/>
          <w:iCs/>
          <w:sz w:val="24"/>
          <w:szCs w:val="24"/>
        </w:rPr>
        <w:t xml:space="preserve"> céljából</w:t>
      </w:r>
      <w:r w:rsidR="00151E29">
        <w:rPr>
          <w:rFonts w:ascii="Times New Roman" w:hAnsi="Times New Roman"/>
          <w:i/>
          <w:iCs/>
          <w:sz w:val="24"/>
          <w:szCs w:val="24"/>
        </w:rPr>
        <w:t>.</w:t>
      </w:r>
    </w:p>
    <w:p w14:paraId="1794E73D" w14:textId="339433B8" w:rsidR="00151E29" w:rsidRPr="00151E29" w:rsidRDefault="00151E29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51E29">
        <w:rPr>
          <w:rFonts w:ascii="Times New Roman" w:hAnsi="Times New Roman"/>
          <w:sz w:val="24"/>
          <w:szCs w:val="24"/>
        </w:rPr>
        <w:t xml:space="preserve">Bonyhádi Közös Önkormányzati Hivatal esetében </w:t>
      </w:r>
      <w:r>
        <w:rPr>
          <w:rFonts w:ascii="Times New Roman" w:hAnsi="Times New Roman"/>
          <w:sz w:val="24"/>
          <w:szCs w:val="24"/>
        </w:rPr>
        <w:br/>
      </w:r>
      <w:r w:rsidRPr="00151E29">
        <w:rPr>
          <w:rFonts w:ascii="Times New Roman" w:hAnsi="Times New Roman"/>
          <w:i/>
          <w:iCs/>
          <w:sz w:val="24"/>
          <w:szCs w:val="24"/>
        </w:rPr>
        <w:t xml:space="preserve">- a pénteki munkavégzés helyett otthoni munkavégzés kerül bevezetésre.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151E29">
        <w:rPr>
          <w:rFonts w:ascii="Times New Roman" w:hAnsi="Times New Roman"/>
          <w:i/>
          <w:iCs/>
          <w:sz w:val="24"/>
          <w:szCs w:val="24"/>
        </w:rPr>
        <w:t xml:space="preserve">- A Bonyhád Széchenyi tér 12. szám alatti Városháza épülete </w:t>
      </w:r>
      <w:r w:rsidR="00A900F8">
        <w:rPr>
          <w:rFonts w:ascii="Times New Roman" w:hAnsi="Times New Roman"/>
          <w:i/>
          <w:iCs/>
          <w:sz w:val="24"/>
          <w:szCs w:val="24"/>
        </w:rPr>
        <w:t xml:space="preserve">pénteken </w:t>
      </w:r>
      <w:r w:rsidRPr="00151E29">
        <w:rPr>
          <w:rFonts w:ascii="Times New Roman" w:hAnsi="Times New Roman"/>
          <w:i/>
          <w:iCs/>
          <w:sz w:val="24"/>
          <w:szCs w:val="24"/>
        </w:rPr>
        <w:t>zárva tart.</w:t>
      </w:r>
    </w:p>
    <w:p w14:paraId="7FC846F7" w14:textId="2670793E" w:rsidR="00151E29" w:rsidRPr="003F0AAE" w:rsidRDefault="00151E29" w:rsidP="00861AA5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1E29">
        <w:rPr>
          <w:rFonts w:ascii="Times New Roman" w:hAnsi="Times New Roman"/>
          <w:sz w:val="24"/>
          <w:szCs w:val="24"/>
        </w:rPr>
        <w:t xml:space="preserve">Bonyhád Városi Önkormányzat Gazdasági Ellátó Szervezet esetében </w:t>
      </w:r>
      <w:r>
        <w:rPr>
          <w:rFonts w:ascii="Times New Roman" w:hAnsi="Times New Roman"/>
          <w:sz w:val="24"/>
          <w:szCs w:val="24"/>
        </w:rPr>
        <w:br/>
      </w:r>
      <w:r w:rsidRPr="00151E29">
        <w:rPr>
          <w:rFonts w:ascii="Times New Roman" w:hAnsi="Times New Roman"/>
          <w:i/>
          <w:iCs/>
          <w:sz w:val="24"/>
          <w:szCs w:val="24"/>
        </w:rPr>
        <w:t xml:space="preserve">- a pénteki munkavégzés helyett otthoni munkavégzés kerül bevezetésre. </w:t>
      </w:r>
    </w:p>
    <w:p w14:paraId="3DA6B9EF" w14:textId="39CD8F39" w:rsidR="001A6E3B" w:rsidRPr="001A6E3B" w:rsidRDefault="003F0AAE" w:rsidP="001A6E3B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6E3B">
        <w:rPr>
          <w:rFonts w:ascii="Times New Roman" w:hAnsi="Times New Roman"/>
          <w:sz w:val="24"/>
          <w:szCs w:val="24"/>
        </w:rPr>
        <w:t>Tanuszoda esetében a nyitva</w:t>
      </w:r>
      <w:r w:rsidR="001A6E3B">
        <w:rPr>
          <w:rFonts w:ascii="Times New Roman" w:hAnsi="Times New Roman"/>
          <w:sz w:val="24"/>
          <w:szCs w:val="24"/>
        </w:rPr>
        <w:t xml:space="preserve"> ta</w:t>
      </w:r>
      <w:r w:rsidRPr="001A6E3B">
        <w:rPr>
          <w:rFonts w:ascii="Times New Roman" w:hAnsi="Times New Roman"/>
          <w:sz w:val="24"/>
          <w:szCs w:val="24"/>
        </w:rPr>
        <w:t>rtás</w:t>
      </w:r>
      <w:r w:rsidR="001A6E3B" w:rsidRPr="001A6E3B">
        <w:rPr>
          <w:rFonts w:ascii="Times New Roman" w:hAnsi="Times New Roman"/>
          <w:sz w:val="24"/>
          <w:szCs w:val="24"/>
        </w:rPr>
        <w:br/>
      </w:r>
      <w:r w:rsidR="001A6E3B">
        <w:rPr>
          <w:rFonts w:ascii="Times New Roman" w:hAnsi="Times New Roman"/>
          <w:i/>
          <w:iCs/>
          <w:sz w:val="24"/>
          <w:szCs w:val="24"/>
        </w:rPr>
        <w:t xml:space="preserve">hétfő-péntek </w:t>
      </w:r>
      <w:proofErr w:type="gramStart"/>
      <w:r w:rsidR="001A6E3B">
        <w:rPr>
          <w:rFonts w:ascii="Times New Roman" w:hAnsi="Times New Roman"/>
          <w:i/>
          <w:iCs/>
          <w:sz w:val="24"/>
          <w:szCs w:val="24"/>
        </w:rPr>
        <w:tab/>
        <w:t xml:space="preserve">  8.00</w:t>
      </w:r>
      <w:proofErr w:type="gramEnd"/>
      <w:r w:rsidR="001A6E3B">
        <w:rPr>
          <w:rFonts w:ascii="Times New Roman" w:hAnsi="Times New Roman"/>
          <w:i/>
          <w:iCs/>
          <w:sz w:val="24"/>
          <w:szCs w:val="24"/>
        </w:rPr>
        <w:t xml:space="preserve"> – 21.00</w:t>
      </w:r>
      <w:r w:rsidR="001A6E3B">
        <w:rPr>
          <w:rFonts w:ascii="Times New Roman" w:hAnsi="Times New Roman"/>
          <w:i/>
          <w:iCs/>
          <w:sz w:val="24"/>
          <w:szCs w:val="24"/>
        </w:rPr>
        <w:br/>
        <w:t xml:space="preserve">szombat </w:t>
      </w:r>
      <w:r w:rsidR="001A6E3B">
        <w:rPr>
          <w:rFonts w:ascii="Times New Roman" w:hAnsi="Times New Roman"/>
          <w:i/>
          <w:iCs/>
          <w:sz w:val="24"/>
          <w:szCs w:val="24"/>
        </w:rPr>
        <w:tab/>
        <w:t xml:space="preserve">  8.00 – 12.00</w:t>
      </w:r>
      <w:r w:rsidR="001A6E3B">
        <w:rPr>
          <w:rFonts w:ascii="Times New Roman" w:hAnsi="Times New Roman"/>
          <w:i/>
          <w:iCs/>
          <w:sz w:val="24"/>
          <w:szCs w:val="24"/>
        </w:rPr>
        <w:br/>
        <w:t>vasárnap</w:t>
      </w:r>
      <w:r w:rsidR="001A6E3B">
        <w:rPr>
          <w:rFonts w:ascii="Times New Roman" w:hAnsi="Times New Roman"/>
          <w:i/>
          <w:iCs/>
          <w:sz w:val="24"/>
          <w:szCs w:val="24"/>
        </w:rPr>
        <w:tab/>
        <w:t>14.00 – 18.00</w:t>
      </w:r>
    </w:p>
    <w:p w14:paraId="5E88BDD6" w14:textId="67B81EF9" w:rsidR="00C52B95" w:rsidRDefault="00C52B95" w:rsidP="00861AA5">
      <w:pPr>
        <w:jc w:val="both"/>
      </w:pPr>
      <w:r>
        <w:t>2. Bonyhád</w:t>
      </w:r>
      <w:r w:rsidRPr="00E44329">
        <w:t xml:space="preserve"> Város Önkormányzati Képviselő-testülete</w:t>
      </w:r>
      <w:r>
        <w:t xml:space="preserve"> </w:t>
      </w:r>
      <w:r w:rsidRPr="00E44329">
        <w:t>arról</w:t>
      </w:r>
      <w:r>
        <w:t xml:space="preserve"> dönt</w:t>
      </w:r>
      <w:r w:rsidRPr="00E44329">
        <w:t xml:space="preserve">, hogy </w:t>
      </w:r>
      <w:r>
        <w:t xml:space="preserve">– a </w:t>
      </w:r>
      <w:r w:rsidRPr="00E44329">
        <w:t>háborús veszélyhelyzet okozta megnövekedett energi</w:t>
      </w:r>
      <w:r>
        <w:t xml:space="preserve">a árak miatt </w:t>
      </w:r>
      <w:r w:rsidRPr="00E44329">
        <w:t>2022. október 15. napjától 2023. április 15. napjáig</w:t>
      </w:r>
      <w:r>
        <w:t xml:space="preserve"> tartó időszakra az alábbi takarékossági intézkedéseket hozza meg:</w:t>
      </w:r>
    </w:p>
    <w:p w14:paraId="2F067C7D" w14:textId="15EB894E" w:rsidR="00C52B95" w:rsidRDefault="00C52B95" w:rsidP="00861AA5">
      <w:pPr>
        <w:jc w:val="both"/>
      </w:pPr>
    </w:p>
    <w:p w14:paraId="34B00B65" w14:textId="4FE25A0B" w:rsidR="00924703" w:rsidRDefault="00C52B95" w:rsidP="00861AA5">
      <w:pPr>
        <w:ind w:left="708"/>
        <w:jc w:val="both"/>
      </w:pPr>
      <w:r>
        <w:rPr>
          <w:i/>
          <w:iCs/>
        </w:rPr>
        <w:t xml:space="preserve">- 20 cm vastag födém </w:t>
      </w:r>
      <w:r w:rsidRPr="00924703">
        <w:rPr>
          <w:i/>
          <w:iCs/>
        </w:rPr>
        <w:t xml:space="preserve">szigetelés </w:t>
      </w:r>
      <w:r w:rsidR="00924703" w:rsidRPr="00924703">
        <w:rPr>
          <w:i/>
          <w:iCs/>
        </w:rPr>
        <w:t>Bonyhád Varázskapu Bölcsőde és Óvoda Bonyhád-Majos V. utca 88. szám alatti „Napsugár” telephelyén</w:t>
      </w:r>
      <w:r w:rsidR="00924703">
        <w:rPr>
          <w:i/>
          <w:iCs/>
        </w:rPr>
        <w:t xml:space="preserve"> és</w:t>
      </w:r>
      <w:r w:rsidR="00924703" w:rsidRPr="00924703">
        <w:rPr>
          <w:i/>
          <w:iCs/>
        </w:rPr>
        <w:t xml:space="preserve"> a Bonyhád, Perczel u. 27/B. szám alatti „Szélkakasos” telephelyé</w:t>
      </w:r>
      <w:r w:rsidR="00924703">
        <w:rPr>
          <w:i/>
          <w:iCs/>
        </w:rPr>
        <w:t>n</w:t>
      </w:r>
      <w:r w:rsidR="00924703">
        <w:t xml:space="preserve"> </w:t>
      </w:r>
    </w:p>
    <w:p w14:paraId="23FB1901" w14:textId="77777777" w:rsidR="00924703" w:rsidRDefault="00C52B95" w:rsidP="00861AA5">
      <w:pPr>
        <w:ind w:left="708"/>
        <w:jc w:val="both"/>
        <w:rPr>
          <w:i/>
          <w:iCs/>
        </w:rPr>
      </w:pPr>
      <w:r w:rsidRPr="00C52B95">
        <w:rPr>
          <w:i/>
          <w:iCs/>
        </w:rPr>
        <w:t xml:space="preserve">- </w:t>
      </w:r>
      <w:r>
        <w:rPr>
          <w:i/>
          <w:iCs/>
        </w:rPr>
        <w:t xml:space="preserve">a </w:t>
      </w:r>
      <w:r w:rsidR="00924703">
        <w:rPr>
          <w:i/>
          <w:iCs/>
        </w:rPr>
        <w:t>középületek díszvilágításának kikapcsolása</w:t>
      </w:r>
    </w:p>
    <w:p w14:paraId="07D1EC56" w14:textId="1F8FA0F2" w:rsidR="00C52B95" w:rsidRPr="00C52B95" w:rsidRDefault="00924703" w:rsidP="00861AA5">
      <w:pPr>
        <w:ind w:left="708"/>
        <w:jc w:val="both"/>
        <w:rPr>
          <w:i/>
          <w:iCs/>
        </w:rPr>
      </w:pPr>
      <w:r>
        <w:rPr>
          <w:i/>
          <w:iCs/>
        </w:rPr>
        <w:t xml:space="preserve">- </w:t>
      </w:r>
      <w:r w:rsidR="00C52B95">
        <w:rPr>
          <w:i/>
          <w:iCs/>
        </w:rPr>
        <w:t xml:space="preserve">Városi Adventi </w:t>
      </w:r>
      <w:r w:rsidR="00C52B95" w:rsidRPr="00C52B95">
        <w:rPr>
          <w:i/>
          <w:iCs/>
        </w:rPr>
        <w:t>díszvilágítás</w:t>
      </w:r>
      <w:r w:rsidR="00C52B95">
        <w:rPr>
          <w:i/>
          <w:iCs/>
        </w:rPr>
        <w:t xml:space="preserve"> 2022-ben elmarad</w:t>
      </w:r>
    </w:p>
    <w:p w14:paraId="5D7F3ADF" w14:textId="77777777" w:rsidR="00C52B95" w:rsidRDefault="00C52B95" w:rsidP="00861AA5">
      <w:pPr>
        <w:ind w:firstLine="708"/>
        <w:jc w:val="both"/>
      </w:pPr>
    </w:p>
    <w:p w14:paraId="595DBA35" w14:textId="4A22B2DD" w:rsidR="00C52B95" w:rsidRDefault="00336E94" w:rsidP="00861AA5">
      <w:pPr>
        <w:jc w:val="both"/>
      </w:pPr>
      <w:r>
        <w:t>3. Bonyhád</w:t>
      </w:r>
      <w:r w:rsidRPr="00E44329">
        <w:t xml:space="preserve"> Város Önkormányzati Képviselő-testülete</w:t>
      </w:r>
      <w:r>
        <w:t xml:space="preserve"> a 2. pontban meghatározott födém szigetelés</w:t>
      </w:r>
      <w:r w:rsidR="00DF0E69">
        <w:t xml:space="preserve"> 5 millió forintos költségét</w:t>
      </w:r>
      <w:r>
        <w:t xml:space="preserve"> Bonyhád Város Önkormányzata 2022. évi költségvetéséről szóló 4/2022 (II. 15.) önkormányzati rendelete általános tartaléka (K513 sora) terhére</w:t>
      </w:r>
      <w:r w:rsidR="00D930D9">
        <w:t xml:space="preserve"> </w:t>
      </w:r>
      <w:r>
        <w:t>biztosítja.</w:t>
      </w:r>
    </w:p>
    <w:p w14:paraId="30349324" w14:textId="6BFD9129" w:rsidR="00767975" w:rsidRDefault="00767975" w:rsidP="00861AA5">
      <w:pPr>
        <w:jc w:val="both"/>
      </w:pPr>
    </w:p>
    <w:p w14:paraId="0ED08E94" w14:textId="69324884" w:rsidR="00861AA5" w:rsidRPr="00861AA5" w:rsidRDefault="00767975" w:rsidP="00861AA5">
      <w:pPr>
        <w:tabs>
          <w:tab w:val="left" w:pos="1080"/>
        </w:tabs>
        <w:jc w:val="both"/>
      </w:pPr>
      <w:r>
        <w:t>4. Bonyhád</w:t>
      </w:r>
      <w:r w:rsidRPr="00E44329">
        <w:t xml:space="preserve"> Város Önkormányzati Képviselő-testülete</w:t>
      </w:r>
      <w:r>
        <w:t xml:space="preserve"> </w:t>
      </w:r>
      <w:r w:rsidR="00BF7212">
        <w:t>f</w:t>
      </w:r>
      <w:r>
        <w:t xml:space="preserve">elhívja valamennyi önkormányzati fenntartású intézmény vezetőjét energiatakarékoskodási intézkedések megtételére. </w:t>
      </w:r>
      <w:r w:rsidR="00861AA5" w:rsidRPr="00861AA5">
        <w:t>Ezzel összefüggésben minden intézményvezetőnek el kell készítenie egy egyedi fűtési protokollt, mely rögzíti az épületek hőfok igényét napokra és napszakokra lebontva. A dologi kiadások csökkentésénél nagy figyelmet kell fordítani az elektromos áramot használó berendezések ésszerű, energiatakarékos használatára.</w:t>
      </w:r>
      <w:r w:rsidR="00861AA5">
        <w:t xml:space="preserve"> </w:t>
      </w:r>
      <w:r w:rsidR="00861AA5" w:rsidRPr="00861AA5">
        <w:t>Az intézményvezetők további feladata ezen intézkedések teljesülésének folyamatos figyelemmel kísérése</w:t>
      </w:r>
      <w:r w:rsidR="00861AA5">
        <w:t xml:space="preserve">, </w:t>
      </w:r>
      <w:r w:rsidR="00861AA5" w:rsidRPr="00861AA5">
        <w:t>az energiagazdálkodást nyomon követő adatbázis létrehozása</w:t>
      </w:r>
      <w:r w:rsidR="00861AA5">
        <w:t xml:space="preserve"> és vezetése</w:t>
      </w:r>
      <w:r w:rsidR="00861AA5" w:rsidRPr="00861AA5">
        <w:t>.</w:t>
      </w:r>
    </w:p>
    <w:p w14:paraId="238B0B2C" w14:textId="71FA742B" w:rsidR="00767975" w:rsidRDefault="00767975" w:rsidP="00861AA5">
      <w:pPr>
        <w:tabs>
          <w:tab w:val="left" w:pos="1080"/>
        </w:tabs>
        <w:jc w:val="both"/>
      </w:pPr>
    </w:p>
    <w:p w14:paraId="28CBC6FF" w14:textId="17F01ADF" w:rsidR="00767975" w:rsidRDefault="00767975" w:rsidP="00861AA5">
      <w:pPr>
        <w:tabs>
          <w:tab w:val="left" w:pos="1080"/>
        </w:tabs>
        <w:jc w:val="both"/>
      </w:pPr>
      <w:r>
        <w:t>5. Bonyhád</w:t>
      </w:r>
      <w:r w:rsidRPr="00E44329">
        <w:t xml:space="preserve"> Város Önkormányzati Képviselő-testülete</w:t>
      </w:r>
      <w:r>
        <w:t xml:space="preserve"> </w:t>
      </w:r>
      <w:r w:rsidR="00793C7A">
        <w:t xml:space="preserve">utólagos tájékoztatási kötelezettség mellett </w:t>
      </w:r>
      <w:r>
        <w:t xml:space="preserve">felhatalmazza Bonyhád Város </w:t>
      </w:r>
      <w:r w:rsidR="003B363E">
        <w:t>P</w:t>
      </w:r>
      <w:r>
        <w:t>olgármesterét további szükséges - az energiahatékonyságot növelő, az energia fogyasztást csökkentő - intézkedések megtételére.</w:t>
      </w:r>
    </w:p>
    <w:p w14:paraId="482442C0" w14:textId="77777777" w:rsidR="00767975" w:rsidRDefault="00767975" w:rsidP="00861AA5">
      <w:pPr>
        <w:tabs>
          <w:tab w:val="left" w:pos="1080"/>
        </w:tabs>
        <w:jc w:val="both"/>
      </w:pPr>
    </w:p>
    <w:p w14:paraId="0EA247C2" w14:textId="22E6CBEF" w:rsidR="00C22ABB" w:rsidRPr="00E44329" w:rsidRDefault="00C22ABB" w:rsidP="00861AA5">
      <w:pPr>
        <w:jc w:val="both"/>
      </w:pPr>
      <w:r w:rsidRPr="00E44329">
        <w:t xml:space="preserve">Határidő: </w:t>
      </w:r>
      <w:r w:rsidR="009C0423">
        <w:t>folyamatos 2023. április 15-ig</w:t>
      </w:r>
    </w:p>
    <w:p w14:paraId="02A7A4AA" w14:textId="77777777" w:rsidR="00C22ABB" w:rsidRPr="00E44329" w:rsidRDefault="00C22ABB" w:rsidP="00861AA5">
      <w:pPr>
        <w:jc w:val="both"/>
      </w:pPr>
      <w:r w:rsidRPr="00E44329">
        <w:t>Felelős: Filóné Ferencz Ibolya polgármester</w:t>
      </w:r>
    </w:p>
    <w:p w14:paraId="7464B04C" w14:textId="2EAA3539" w:rsidR="00C22ABB" w:rsidRPr="00E44329" w:rsidRDefault="00C22ABB" w:rsidP="00861AA5">
      <w:pPr>
        <w:jc w:val="both"/>
      </w:pPr>
      <w:r w:rsidRPr="00E44329">
        <w:t xml:space="preserve">Végrehajtásért felelős: </w:t>
      </w:r>
      <w:r w:rsidR="006E29BC" w:rsidRPr="00E44329">
        <w:t>Intézményvezetők</w:t>
      </w:r>
    </w:p>
    <w:p w14:paraId="2B0EC7A0" w14:textId="77777777" w:rsidR="00C22ABB" w:rsidRPr="00E44329" w:rsidRDefault="00C22ABB" w:rsidP="00861AA5">
      <w:pPr>
        <w:jc w:val="both"/>
      </w:pPr>
    </w:p>
    <w:p w14:paraId="3DD4855D" w14:textId="77777777" w:rsidR="00AB066D" w:rsidRPr="00E44329" w:rsidRDefault="00AB066D" w:rsidP="00861AA5">
      <w:pPr>
        <w:jc w:val="both"/>
      </w:pPr>
    </w:p>
    <w:p w14:paraId="194175ED" w14:textId="70D847B2" w:rsidR="001E5557" w:rsidRPr="00E44329" w:rsidRDefault="001E5557" w:rsidP="00861AA5">
      <w:pPr>
        <w:jc w:val="both"/>
      </w:pPr>
      <w:r w:rsidRPr="00E44329">
        <w:t xml:space="preserve">Bonyhád, </w:t>
      </w:r>
      <w:r w:rsidR="00D83DC6" w:rsidRPr="00E44329">
        <w:t xml:space="preserve">2022. </w:t>
      </w:r>
      <w:r w:rsidR="00002D17" w:rsidRPr="00E44329">
        <w:t>szeptember 21.</w:t>
      </w:r>
    </w:p>
    <w:p w14:paraId="7CDE5523" w14:textId="77777777" w:rsidR="00002D17" w:rsidRPr="00E44329" w:rsidRDefault="00002D17" w:rsidP="00861AA5">
      <w:pPr>
        <w:jc w:val="both"/>
      </w:pPr>
    </w:p>
    <w:p w14:paraId="7F55CDC6" w14:textId="77777777" w:rsidR="001E5557" w:rsidRPr="00E44329" w:rsidRDefault="002D4660" w:rsidP="00861AA5">
      <w:pPr>
        <w:tabs>
          <w:tab w:val="left" w:pos="5954"/>
          <w:tab w:val="left" w:pos="6379"/>
        </w:tabs>
        <w:jc w:val="both"/>
      </w:pPr>
      <w:r w:rsidRPr="00E44329">
        <w:tab/>
      </w:r>
      <w:r w:rsidR="00A20619" w:rsidRPr="00E44329">
        <w:t>Filóné Ferencz Ibolya</w:t>
      </w:r>
    </w:p>
    <w:p w14:paraId="19C42C7A" w14:textId="77777777" w:rsidR="001E5557" w:rsidRPr="00E44329" w:rsidRDefault="006B1015" w:rsidP="00861AA5">
      <w:pPr>
        <w:tabs>
          <w:tab w:val="left" w:pos="6379"/>
        </w:tabs>
        <w:jc w:val="both"/>
      </w:pPr>
      <w:r w:rsidRPr="00E44329">
        <w:tab/>
      </w:r>
      <w:r w:rsidR="00A20619" w:rsidRPr="00E44329">
        <w:t>polgármester</w:t>
      </w:r>
    </w:p>
    <w:sectPr w:rsidR="001E5557" w:rsidRPr="00E44329" w:rsidSect="001A6E3B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8987" w14:textId="77777777" w:rsidR="00380C08" w:rsidRDefault="00380C08">
      <w:r>
        <w:separator/>
      </w:r>
    </w:p>
  </w:endnote>
  <w:endnote w:type="continuationSeparator" w:id="0">
    <w:p w14:paraId="61D5659F" w14:textId="77777777" w:rsidR="00380C08" w:rsidRDefault="003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ECF0" w14:textId="10A5C229" w:rsidR="00861409" w:rsidRDefault="00F44DAD">
    <w:pPr>
      <w:pStyle w:val="llb"/>
      <w:jc w:val="center"/>
      <w:rPr>
        <w:rFonts w:ascii="Arial" w:hAnsi="Arial" w:cs="Arial"/>
      </w:rPr>
    </w:pPr>
    <w:r>
      <w:rPr>
        <w:noProof/>
      </w:rPr>
      <w:fldChar w:fldCharType="begin"/>
    </w:r>
    <w:r w:rsidR="00B547AB">
      <w:rPr>
        <w:noProof/>
      </w:rPr>
      <w:instrText xml:space="preserve"> PAGE </w:instrText>
    </w:r>
    <w:r>
      <w:rPr>
        <w:noProof/>
      </w:rPr>
      <w:fldChar w:fldCharType="separate"/>
    </w:r>
    <w:r w:rsidR="00E83097">
      <w:rPr>
        <w:noProof/>
      </w:rPr>
      <w:t>2</w:t>
    </w:r>
    <w:r>
      <w:rPr>
        <w:noProof/>
      </w:rPr>
      <w:fldChar w:fldCharType="end"/>
    </w:r>
  </w:p>
  <w:p w14:paraId="6084ADEB" w14:textId="77777777" w:rsidR="00861409" w:rsidRDefault="0086140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6422" w14:textId="77777777" w:rsidR="00380C08" w:rsidRDefault="00380C08">
      <w:r>
        <w:separator/>
      </w:r>
    </w:p>
  </w:footnote>
  <w:footnote w:type="continuationSeparator" w:id="0">
    <w:p w14:paraId="51DEAA35" w14:textId="77777777" w:rsidR="00380C08" w:rsidRDefault="0038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85E" w14:textId="77777777" w:rsidR="002D4660" w:rsidRDefault="002D4660" w:rsidP="002D4660">
    <w:pPr>
      <w:pStyle w:val="lfej"/>
      <w:jc w:val="right"/>
      <w:rPr>
        <w:b/>
        <w:sz w:val="36"/>
        <w:szCs w:val="36"/>
      </w:rPr>
    </w:pPr>
    <w:r w:rsidRPr="00F75219">
      <w:rPr>
        <w:b/>
        <w:noProof/>
        <w:sz w:val="36"/>
        <w:szCs w:val="36"/>
        <w:lang w:eastAsia="hu-HU"/>
      </w:rPr>
      <w:drawing>
        <wp:anchor distT="0" distB="0" distL="114300" distR="114300" simplePos="0" relativeHeight="251659264" behindDoc="1" locked="0" layoutInCell="1" allowOverlap="1" wp14:anchorId="784C0B2F" wp14:editId="1856008A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93FDBF" w14:textId="77777777" w:rsidR="002D4660" w:rsidRPr="00613E95" w:rsidRDefault="002D4660" w:rsidP="002D4660">
    <w:pPr>
      <w:pStyle w:val="lfej"/>
      <w:spacing w:after="240"/>
      <w:jc w:val="right"/>
      <w:rPr>
        <w:b/>
        <w:sz w:val="32"/>
        <w:szCs w:val="32"/>
      </w:rPr>
    </w:pPr>
    <w:r w:rsidRPr="00613E95">
      <w:rPr>
        <w:b/>
        <w:sz w:val="32"/>
        <w:szCs w:val="32"/>
      </w:rPr>
      <w:t>BONYHÁD VÁROS ÖNKORMÁNYZATA</w:t>
    </w:r>
  </w:p>
  <w:p w14:paraId="6B7A9579" w14:textId="77777777" w:rsidR="002D4660" w:rsidRPr="00D725B5" w:rsidRDefault="002D4660" w:rsidP="002D4660">
    <w:pPr>
      <w:pStyle w:val="lfej"/>
      <w:pBdr>
        <w:bottom w:val="single" w:sz="4" w:space="1" w:color="auto"/>
      </w:pBd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0E7331"/>
    <w:multiLevelType w:val="hybridMultilevel"/>
    <w:tmpl w:val="42203C8A"/>
    <w:lvl w:ilvl="0" w:tplc="E4EA6D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1CD2"/>
    <w:multiLevelType w:val="hybridMultilevel"/>
    <w:tmpl w:val="F288DC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6E2"/>
    <w:multiLevelType w:val="hybridMultilevel"/>
    <w:tmpl w:val="7DF8F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5C17"/>
    <w:multiLevelType w:val="hybridMultilevel"/>
    <w:tmpl w:val="84A2C50A"/>
    <w:lvl w:ilvl="0" w:tplc="68AE522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737FA"/>
    <w:multiLevelType w:val="hybridMultilevel"/>
    <w:tmpl w:val="9704E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4589"/>
    <w:multiLevelType w:val="hybridMultilevel"/>
    <w:tmpl w:val="21E0DCBA"/>
    <w:lvl w:ilvl="0" w:tplc="ACF6E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94489">
    <w:abstractNumId w:val="0"/>
  </w:num>
  <w:num w:numId="2" w16cid:durableId="1982609878">
    <w:abstractNumId w:val="1"/>
  </w:num>
  <w:num w:numId="3" w16cid:durableId="2091192905">
    <w:abstractNumId w:val="6"/>
  </w:num>
  <w:num w:numId="4" w16cid:durableId="1491094426">
    <w:abstractNumId w:val="4"/>
  </w:num>
  <w:num w:numId="5" w16cid:durableId="401871383">
    <w:abstractNumId w:val="3"/>
  </w:num>
  <w:num w:numId="6" w16cid:durableId="1407847531">
    <w:abstractNumId w:val="2"/>
  </w:num>
  <w:num w:numId="7" w16cid:durableId="796263480">
    <w:abstractNumId w:val="7"/>
  </w:num>
  <w:num w:numId="8" w16cid:durableId="167260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E4"/>
    <w:rsid w:val="00000BF4"/>
    <w:rsid w:val="0000236F"/>
    <w:rsid w:val="00002D17"/>
    <w:rsid w:val="00021830"/>
    <w:rsid w:val="00025AAC"/>
    <w:rsid w:val="00042C32"/>
    <w:rsid w:val="00047D72"/>
    <w:rsid w:val="0005025C"/>
    <w:rsid w:val="000535B6"/>
    <w:rsid w:val="00053D01"/>
    <w:rsid w:val="0006074D"/>
    <w:rsid w:val="00062E65"/>
    <w:rsid w:val="0007300A"/>
    <w:rsid w:val="000753F8"/>
    <w:rsid w:val="00081006"/>
    <w:rsid w:val="00082AD4"/>
    <w:rsid w:val="00087A8A"/>
    <w:rsid w:val="00087CCC"/>
    <w:rsid w:val="00090A00"/>
    <w:rsid w:val="000916A8"/>
    <w:rsid w:val="00096BBB"/>
    <w:rsid w:val="00096DE5"/>
    <w:rsid w:val="000A42B5"/>
    <w:rsid w:val="000A481A"/>
    <w:rsid w:val="000B0743"/>
    <w:rsid w:val="000B29D1"/>
    <w:rsid w:val="000B43E5"/>
    <w:rsid w:val="000B6242"/>
    <w:rsid w:val="000B716A"/>
    <w:rsid w:val="000B7997"/>
    <w:rsid w:val="000C5187"/>
    <w:rsid w:val="000D6300"/>
    <w:rsid w:val="000E4E22"/>
    <w:rsid w:val="000E5C6A"/>
    <w:rsid w:val="000E627F"/>
    <w:rsid w:val="000E7C77"/>
    <w:rsid w:val="000F0225"/>
    <w:rsid w:val="000F51A1"/>
    <w:rsid w:val="00100740"/>
    <w:rsid w:val="00130035"/>
    <w:rsid w:val="001366E4"/>
    <w:rsid w:val="00137F31"/>
    <w:rsid w:val="00143D04"/>
    <w:rsid w:val="001443B5"/>
    <w:rsid w:val="0014755D"/>
    <w:rsid w:val="00151E29"/>
    <w:rsid w:val="00154436"/>
    <w:rsid w:val="0015627D"/>
    <w:rsid w:val="00161724"/>
    <w:rsid w:val="00163C5E"/>
    <w:rsid w:val="00165AD1"/>
    <w:rsid w:val="001674A4"/>
    <w:rsid w:val="00171D63"/>
    <w:rsid w:val="001738B8"/>
    <w:rsid w:val="00185D98"/>
    <w:rsid w:val="00187C58"/>
    <w:rsid w:val="00191677"/>
    <w:rsid w:val="00191A7D"/>
    <w:rsid w:val="00191EF9"/>
    <w:rsid w:val="001A022B"/>
    <w:rsid w:val="001A22F2"/>
    <w:rsid w:val="001A4BF9"/>
    <w:rsid w:val="001A6E3B"/>
    <w:rsid w:val="001B1FD8"/>
    <w:rsid w:val="001B2D7A"/>
    <w:rsid w:val="001B318A"/>
    <w:rsid w:val="001C08C7"/>
    <w:rsid w:val="001C114B"/>
    <w:rsid w:val="001C2EC9"/>
    <w:rsid w:val="001C328F"/>
    <w:rsid w:val="001C5A91"/>
    <w:rsid w:val="001C6026"/>
    <w:rsid w:val="001C6DBA"/>
    <w:rsid w:val="001E071B"/>
    <w:rsid w:val="001E2735"/>
    <w:rsid w:val="001E352C"/>
    <w:rsid w:val="001E5557"/>
    <w:rsid w:val="001F09E7"/>
    <w:rsid w:val="00200C6D"/>
    <w:rsid w:val="00202BCA"/>
    <w:rsid w:val="00206603"/>
    <w:rsid w:val="0020736E"/>
    <w:rsid w:val="00216536"/>
    <w:rsid w:val="00224ACF"/>
    <w:rsid w:val="0023122F"/>
    <w:rsid w:val="00231C11"/>
    <w:rsid w:val="0024194A"/>
    <w:rsid w:val="00242DE2"/>
    <w:rsid w:val="002546DC"/>
    <w:rsid w:val="00255068"/>
    <w:rsid w:val="00255123"/>
    <w:rsid w:val="002705F5"/>
    <w:rsid w:val="00270680"/>
    <w:rsid w:val="00271950"/>
    <w:rsid w:val="002722E4"/>
    <w:rsid w:val="00275A8D"/>
    <w:rsid w:val="00276BBC"/>
    <w:rsid w:val="00277E6A"/>
    <w:rsid w:val="00284402"/>
    <w:rsid w:val="002924CC"/>
    <w:rsid w:val="00295E60"/>
    <w:rsid w:val="00296A45"/>
    <w:rsid w:val="00297126"/>
    <w:rsid w:val="002B26E9"/>
    <w:rsid w:val="002B68CC"/>
    <w:rsid w:val="002B727A"/>
    <w:rsid w:val="002B7D3A"/>
    <w:rsid w:val="002C1A60"/>
    <w:rsid w:val="002D2843"/>
    <w:rsid w:val="002D2BB4"/>
    <w:rsid w:val="002D4660"/>
    <w:rsid w:val="002E0B77"/>
    <w:rsid w:val="002E6DB1"/>
    <w:rsid w:val="002F04A0"/>
    <w:rsid w:val="002F0768"/>
    <w:rsid w:val="002F27F3"/>
    <w:rsid w:val="00301D9B"/>
    <w:rsid w:val="003261EB"/>
    <w:rsid w:val="00326D21"/>
    <w:rsid w:val="00326F94"/>
    <w:rsid w:val="00331E06"/>
    <w:rsid w:val="0033337D"/>
    <w:rsid w:val="00336813"/>
    <w:rsid w:val="00336E94"/>
    <w:rsid w:val="00336EF8"/>
    <w:rsid w:val="003504A5"/>
    <w:rsid w:val="00352653"/>
    <w:rsid w:val="003625D2"/>
    <w:rsid w:val="003711F9"/>
    <w:rsid w:val="00374372"/>
    <w:rsid w:val="003757AA"/>
    <w:rsid w:val="00380C08"/>
    <w:rsid w:val="00380DAF"/>
    <w:rsid w:val="00390243"/>
    <w:rsid w:val="00391519"/>
    <w:rsid w:val="00392797"/>
    <w:rsid w:val="00393A30"/>
    <w:rsid w:val="003A1742"/>
    <w:rsid w:val="003A3985"/>
    <w:rsid w:val="003B363E"/>
    <w:rsid w:val="003B552F"/>
    <w:rsid w:val="003C13B7"/>
    <w:rsid w:val="003C1406"/>
    <w:rsid w:val="003C1B83"/>
    <w:rsid w:val="003C33A4"/>
    <w:rsid w:val="003C679E"/>
    <w:rsid w:val="003D342B"/>
    <w:rsid w:val="003E2AE2"/>
    <w:rsid w:val="003F03AB"/>
    <w:rsid w:val="003F0AAE"/>
    <w:rsid w:val="003F2B3D"/>
    <w:rsid w:val="003F7771"/>
    <w:rsid w:val="00402C57"/>
    <w:rsid w:val="00402E68"/>
    <w:rsid w:val="004034DB"/>
    <w:rsid w:val="00404157"/>
    <w:rsid w:val="00410415"/>
    <w:rsid w:val="0041747D"/>
    <w:rsid w:val="00421665"/>
    <w:rsid w:val="004312B0"/>
    <w:rsid w:val="004334BC"/>
    <w:rsid w:val="00433B34"/>
    <w:rsid w:val="00433D6B"/>
    <w:rsid w:val="00444F9E"/>
    <w:rsid w:val="00445026"/>
    <w:rsid w:val="00447374"/>
    <w:rsid w:val="00453E7C"/>
    <w:rsid w:val="00466647"/>
    <w:rsid w:val="004778B8"/>
    <w:rsid w:val="00484642"/>
    <w:rsid w:val="004872AE"/>
    <w:rsid w:val="004926F3"/>
    <w:rsid w:val="004A0434"/>
    <w:rsid w:val="004A4042"/>
    <w:rsid w:val="004B0A67"/>
    <w:rsid w:val="004B0D3B"/>
    <w:rsid w:val="004C0D85"/>
    <w:rsid w:val="004C43C4"/>
    <w:rsid w:val="004C57A1"/>
    <w:rsid w:val="004C6A27"/>
    <w:rsid w:val="004C77F9"/>
    <w:rsid w:val="004D079E"/>
    <w:rsid w:val="004D3C64"/>
    <w:rsid w:val="005023F6"/>
    <w:rsid w:val="00502F94"/>
    <w:rsid w:val="00505DD1"/>
    <w:rsid w:val="00507B05"/>
    <w:rsid w:val="00507BD4"/>
    <w:rsid w:val="0051316C"/>
    <w:rsid w:val="00520BB6"/>
    <w:rsid w:val="0052329F"/>
    <w:rsid w:val="00534C1C"/>
    <w:rsid w:val="00535921"/>
    <w:rsid w:val="005524B1"/>
    <w:rsid w:val="00557013"/>
    <w:rsid w:val="00557683"/>
    <w:rsid w:val="00562EB5"/>
    <w:rsid w:val="00565635"/>
    <w:rsid w:val="00576FB5"/>
    <w:rsid w:val="005A2C9D"/>
    <w:rsid w:val="005A590B"/>
    <w:rsid w:val="005B39DD"/>
    <w:rsid w:val="005B4736"/>
    <w:rsid w:val="005B4B8F"/>
    <w:rsid w:val="005C2FAF"/>
    <w:rsid w:val="005D140E"/>
    <w:rsid w:val="005D4C7A"/>
    <w:rsid w:val="005E0FBC"/>
    <w:rsid w:val="005F08A1"/>
    <w:rsid w:val="005F3C83"/>
    <w:rsid w:val="006006F7"/>
    <w:rsid w:val="00604958"/>
    <w:rsid w:val="00607CE5"/>
    <w:rsid w:val="00616C94"/>
    <w:rsid w:val="00620309"/>
    <w:rsid w:val="006230DB"/>
    <w:rsid w:val="00623A8C"/>
    <w:rsid w:val="00623CA9"/>
    <w:rsid w:val="006244CD"/>
    <w:rsid w:val="00627D92"/>
    <w:rsid w:val="006302D0"/>
    <w:rsid w:val="006419E4"/>
    <w:rsid w:val="00645042"/>
    <w:rsid w:val="00656837"/>
    <w:rsid w:val="0065691A"/>
    <w:rsid w:val="00657C6D"/>
    <w:rsid w:val="00660919"/>
    <w:rsid w:val="00682351"/>
    <w:rsid w:val="0068551E"/>
    <w:rsid w:val="006971F3"/>
    <w:rsid w:val="006A1CD6"/>
    <w:rsid w:val="006B1015"/>
    <w:rsid w:val="006B5611"/>
    <w:rsid w:val="006B5C2B"/>
    <w:rsid w:val="006C33B3"/>
    <w:rsid w:val="006C66A1"/>
    <w:rsid w:val="006D064D"/>
    <w:rsid w:val="006D4410"/>
    <w:rsid w:val="006D4ABD"/>
    <w:rsid w:val="006E29BC"/>
    <w:rsid w:val="006E48F0"/>
    <w:rsid w:val="006F4F16"/>
    <w:rsid w:val="006F50E0"/>
    <w:rsid w:val="006F57A8"/>
    <w:rsid w:val="007051B5"/>
    <w:rsid w:val="00705682"/>
    <w:rsid w:val="00707E9F"/>
    <w:rsid w:val="007206F9"/>
    <w:rsid w:val="00736845"/>
    <w:rsid w:val="00745E2D"/>
    <w:rsid w:val="00747960"/>
    <w:rsid w:val="00756AE8"/>
    <w:rsid w:val="00767975"/>
    <w:rsid w:val="00772984"/>
    <w:rsid w:val="007774F7"/>
    <w:rsid w:val="00793C7A"/>
    <w:rsid w:val="007A0E6D"/>
    <w:rsid w:val="007B0054"/>
    <w:rsid w:val="007B0C9A"/>
    <w:rsid w:val="007B11CC"/>
    <w:rsid w:val="007B3423"/>
    <w:rsid w:val="007B435A"/>
    <w:rsid w:val="007D6D88"/>
    <w:rsid w:val="007D73B1"/>
    <w:rsid w:val="007E7667"/>
    <w:rsid w:val="007F18AB"/>
    <w:rsid w:val="007F71D5"/>
    <w:rsid w:val="00827C85"/>
    <w:rsid w:val="00833D75"/>
    <w:rsid w:val="00836182"/>
    <w:rsid w:val="0085386E"/>
    <w:rsid w:val="008538BE"/>
    <w:rsid w:val="008551F0"/>
    <w:rsid w:val="00855EBD"/>
    <w:rsid w:val="00857509"/>
    <w:rsid w:val="008605F6"/>
    <w:rsid w:val="00861409"/>
    <w:rsid w:val="00861AA5"/>
    <w:rsid w:val="0086606C"/>
    <w:rsid w:val="00877C9F"/>
    <w:rsid w:val="008833AC"/>
    <w:rsid w:val="008A09F7"/>
    <w:rsid w:val="008A1CFA"/>
    <w:rsid w:val="008C219E"/>
    <w:rsid w:val="008C376B"/>
    <w:rsid w:val="008D57F4"/>
    <w:rsid w:val="008E46B7"/>
    <w:rsid w:val="008E7536"/>
    <w:rsid w:val="008F2C20"/>
    <w:rsid w:val="008F6E50"/>
    <w:rsid w:val="009027B6"/>
    <w:rsid w:val="00905CF5"/>
    <w:rsid w:val="0092282C"/>
    <w:rsid w:val="00924703"/>
    <w:rsid w:val="0092691D"/>
    <w:rsid w:val="00926FEA"/>
    <w:rsid w:val="0094031D"/>
    <w:rsid w:val="00947138"/>
    <w:rsid w:val="00962B90"/>
    <w:rsid w:val="009649D4"/>
    <w:rsid w:val="00966BCA"/>
    <w:rsid w:val="009809E0"/>
    <w:rsid w:val="009812ED"/>
    <w:rsid w:val="009949B4"/>
    <w:rsid w:val="009974C1"/>
    <w:rsid w:val="009A01B5"/>
    <w:rsid w:val="009A114B"/>
    <w:rsid w:val="009A589D"/>
    <w:rsid w:val="009B1B16"/>
    <w:rsid w:val="009C0423"/>
    <w:rsid w:val="009D3CA5"/>
    <w:rsid w:val="009E3231"/>
    <w:rsid w:val="009E3D58"/>
    <w:rsid w:val="009E4BCD"/>
    <w:rsid w:val="009E6A1E"/>
    <w:rsid w:val="009F783E"/>
    <w:rsid w:val="00A05325"/>
    <w:rsid w:val="00A10624"/>
    <w:rsid w:val="00A1197C"/>
    <w:rsid w:val="00A13A0A"/>
    <w:rsid w:val="00A13E4D"/>
    <w:rsid w:val="00A20619"/>
    <w:rsid w:val="00A316A5"/>
    <w:rsid w:val="00A3350D"/>
    <w:rsid w:val="00A36CC4"/>
    <w:rsid w:val="00A40331"/>
    <w:rsid w:val="00A4556E"/>
    <w:rsid w:val="00A53DCD"/>
    <w:rsid w:val="00A62EE4"/>
    <w:rsid w:val="00A80607"/>
    <w:rsid w:val="00A8094D"/>
    <w:rsid w:val="00A900F8"/>
    <w:rsid w:val="00A92136"/>
    <w:rsid w:val="00A95AF9"/>
    <w:rsid w:val="00A972EB"/>
    <w:rsid w:val="00A97B2B"/>
    <w:rsid w:val="00AA26E4"/>
    <w:rsid w:val="00AB066D"/>
    <w:rsid w:val="00AB175B"/>
    <w:rsid w:val="00AB5046"/>
    <w:rsid w:val="00AB610A"/>
    <w:rsid w:val="00AB69C7"/>
    <w:rsid w:val="00AC3728"/>
    <w:rsid w:val="00AC5358"/>
    <w:rsid w:val="00AE09D4"/>
    <w:rsid w:val="00AE3F26"/>
    <w:rsid w:val="00AE56BC"/>
    <w:rsid w:val="00AE639D"/>
    <w:rsid w:val="00AF0FA4"/>
    <w:rsid w:val="00AF115A"/>
    <w:rsid w:val="00B02287"/>
    <w:rsid w:val="00B0264F"/>
    <w:rsid w:val="00B16BF6"/>
    <w:rsid w:val="00B227AF"/>
    <w:rsid w:val="00B24F1F"/>
    <w:rsid w:val="00B3788F"/>
    <w:rsid w:val="00B400A1"/>
    <w:rsid w:val="00B41593"/>
    <w:rsid w:val="00B515A3"/>
    <w:rsid w:val="00B53B5E"/>
    <w:rsid w:val="00B54698"/>
    <w:rsid w:val="00B547AB"/>
    <w:rsid w:val="00B55F08"/>
    <w:rsid w:val="00B5603F"/>
    <w:rsid w:val="00B5728E"/>
    <w:rsid w:val="00B61F93"/>
    <w:rsid w:val="00B67CD0"/>
    <w:rsid w:val="00B7297C"/>
    <w:rsid w:val="00B746DA"/>
    <w:rsid w:val="00B77E27"/>
    <w:rsid w:val="00B82B61"/>
    <w:rsid w:val="00B85B4B"/>
    <w:rsid w:val="00B926AF"/>
    <w:rsid w:val="00B952A6"/>
    <w:rsid w:val="00B97AC2"/>
    <w:rsid w:val="00BA2236"/>
    <w:rsid w:val="00BA3867"/>
    <w:rsid w:val="00BA7120"/>
    <w:rsid w:val="00BD1B3E"/>
    <w:rsid w:val="00BD2F69"/>
    <w:rsid w:val="00BD448C"/>
    <w:rsid w:val="00BD6653"/>
    <w:rsid w:val="00BE5F83"/>
    <w:rsid w:val="00BF59DC"/>
    <w:rsid w:val="00BF7212"/>
    <w:rsid w:val="00C018F4"/>
    <w:rsid w:val="00C0219D"/>
    <w:rsid w:val="00C03D66"/>
    <w:rsid w:val="00C058E6"/>
    <w:rsid w:val="00C12499"/>
    <w:rsid w:val="00C22ABB"/>
    <w:rsid w:val="00C22F90"/>
    <w:rsid w:val="00C24DB0"/>
    <w:rsid w:val="00C24EF0"/>
    <w:rsid w:val="00C3402F"/>
    <w:rsid w:val="00C43B5E"/>
    <w:rsid w:val="00C46DCA"/>
    <w:rsid w:val="00C46EF8"/>
    <w:rsid w:val="00C52B95"/>
    <w:rsid w:val="00C56ED4"/>
    <w:rsid w:val="00C57015"/>
    <w:rsid w:val="00C62B65"/>
    <w:rsid w:val="00C64F94"/>
    <w:rsid w:val="00C71D24"/>
    <w:rsid w:val="00C7496E"/>
    <w:rsid w:val="00C81E04"/>
    <w:rsid w:val="00C84502"/>
    <w:rsid w:val="00C85571"/>
    <w:rsid w:val="00C90182"/>
    <w:rsid w:val="00C92920"/>
    <w:rsid w:val="00C92AFA"/>
    <w:rsid w:val="00CA50A9"/>
    <w:rsid w:val="00CA6DA9"/>
    <w:rsid w:val="00CB0654"/>
    <w:rsid w:val="00CB2C04"/>
    <w:rsid w:val="00CB5092"/>
    <w:rsid w:val="00CC102E"/>
    <w:rsid w:val="00CD0B4B"/>
    <w:rsid w:val="00CD0E28"/>
    <w:rsid w:val="00CF6724"/>
    <w:rsid w:val="00CF7E5A"/>
    <w:rsid w:val="00D0018C"/>
    <w:rsid w:val="00D0071B"/>
    <w:rsid w:val="00D00F23"/>
    <w:rsid w:val="00D02A99"/>
    <w:rsid w:val="00D12554"/>
    <w:rsid w:val="00D136CB"/>
    <w:rsid w:val="00D15A0D"/>
    <w:rsid w:val="00D55A7C"/>
    <w:rsid w:val="00D57C3C"/>
    <w:rsid w:val="00D633E9"/>
    <w:rsid w:val="00D70642"/>
    <w:rsid w:val="00D718B4"/>
    <w:rsid w:val="00D72628"/>
    <w:rsid w:val="00D728C9"/>
    <w:rsid w:val="00D75BD0"/>
    <w:rsid w:val="00D83DC6"/>
    <w:rsid w:val="00D903A9"/>
    <w:rsid w:val="00D930D9"/>
    <w:rsid w:val="00DA54BD"/>
    <w:rsid w:val="00DA7229"/>
    <w:rsid w:val="00DB5C3C"/>
    <w:rsid w:val="00DC31F9"/>
    <w:rsid w:val="00DD143C"/>
    <w:rsid w:val="00DD20DB"/>
    <w:rsid w:val="00DD7F8E"/>
    <w:rsid w:val="00DF0E69"/>
    <w:rsid w:val="00DF4845"/>
    <w:rsid w:val="00DF7501"/>
    <w:rsid w:val="00DF7F14"/>
    <w:rsid w:val="00E0257C"/>
    <w:rsid w:val="00E12A76"/>
    <w:rsid w:val="00E16435"/>
    <w:rsid w:val="00E202FE"/>
    <w:rsid w:val="00E2166C"/>
    <w:rsid w:val="00E23962"/>
    <w:rsid w:val="00E23AFA"/>
    <w:rsid w:val="00E2636E"/>
    <w:rsid w:val="00E31EB1"/>
    <w:rsid w:val="00E4201C"/>
    <w:rsid w:val="00E438BB"/>
    <w:rsid w:val="00E44329"/>
    <w:rsid w:val="00E63E3A"/>
    <w:rsid w:val="00E649B8"/>
    <w:rsid w:val="00E6684B"/>
    <w:rsid w:val="00E72CB9"/>
    <w:rsid w:val="00E83097"/>
    <w:rsid w:val="00E93C2F"/>
    <w:rsid w:val="00E93F05"/>
    <w:rsid w:val="00E97B6D"/>
    <w:rsid w:val="00EA010B"/>
    <w:rsid w:val="00EA0D8A"/>
    <w:rsid w:val="00EA2594"/>
    <w:rsid w:val="00EA354E"/>
    <w:rsid w:val="00EB5821"/>
    <w:rsid w:val="00EC0643"/>
    <w:rsid w:val="00EC1481"/>
    <w:rsid w:val="00EF29DB"/>
    <w:rsid w:val="00EF3EB0"/>
    <w:rsid w:val="00F0182C"/>
    <w:rsid w:val="00F133C8"/>
    <w:rsid w:val="00F2388B"/>
    <w:rsid w:val="00F279E5"/>
    <w:rsid w:val="00F361F0"/>
    <w:rsid w:val="00F368E7"/>
    <w:rsid w:val="00F377A9"/>
    <w:rsid w:val="00F44321"/>
    <w:rsid w:val="00F44DAD"/>
    <w:rsid w:val="00F45362"/>
    <w:rsid w:val="00F45A9E"/>
    <w:rsid w:val="00F51EDD"/>
    <w:rsid w:val="00F5422A"/>
    <w:rsid w:val="00F56B25"/>
    <w:rsid w:val="00F66688"/>
    <w:rsid w:val="00F67DBD"/>
    <w:rsid w:val="00F7044B"/>
    <w:rsid w:val="00F72AD6"/>
    <w:rsid w:val="00F7411E"/>
    <w:rsid w:val="00FB1AA6"/>
    <w:rsid w:val="00FB7814"/>
    <w:rsid w:val="00FD037A"/>
    <w:rsid w:val="00FD2B97"/>
    <w:rsid w:val="00FD4F8D"/>
    <w:rsid w:val="00FE13B2"/>
    <w:rsid w:val="00FF134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3323B5"/>
  <w15:docId w15:val="{178B44A7-1C9D-4AAA-90CA-F927B86C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115A"/>
    <w:pPr>
      <w:widowControl w:val="0"/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47960"/>
    <w:pPr>
      <w:keepNext/>
      <w:widowControl/>
      <w:suppressAutoHyphens w:val="0"/>
      <w:jc w:val="both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F115A"/>
    <w:rPr>
      <w:rFonts w:hint="default"/>
    </w:rPr>
  </w:style>
  <w:style w:type="character" w:customStyle="1" w:styleId="WW8Num1z1">
    <w:name w:val="WW8Num1z1"/>
    <w:rsid w:val="00AF115A"/>
  </w:style>
  <w:style w:type="character" w:customStyle="1" w:styleId="WW8Num1z2">
    <w:name w:val="WW8Num1z2"/>
    <w:rsid w:val="00AF115A"/>
  </w:style>
  <w:style w:type="character" w:customStyle="1" w:styleId="WW8Num1z3">
    <w:name w:val="WW8Num1z3"/>
    <w:rsid w:val="00AF115A"/>
  </w:style>
  <w:style w:type="character" w:customStyle="1" w:styleId="WW8Num1z4">
    <w:name w:val="WW8Num1z4"/>
    <w:rsid w:val="00AF115A"/>
  </w:style>
  <w:style w:type="character" w:customStyle="1" w:styleId="WW8Num1z5">
    <w:name w:val="WW8Num1z5"/>
    <w:rsid w:val="00AF115A"/>
  </w:style>
  <w:style w:type="character" w:customStyle="1" w:styleId="WW8Num1z6">
    <w:name w:val="WW8Num1z6"/>
    <w:rsid w:val="00AF115A"/>
  </w:style>
  <w:style w:type="character" w:customStyle="1" w:styleId="WW8Num1z7">
    <w:name w:val="WW8Num1z7"/>
    <w:rsid w:val="00AF115A"/>
  </w:style>
  <w:style w:type="character" w:customStyle="1" w:styleId="WW8Num1z8">
    <w:name w:val="WW8Num1z8"/>
    <w:rsid w:val="00AF115A"/>
  </w:style>
  <w:style w:type="character" w:customStyle="1" w:styleId="WW8Num2z0">
    <w:name w:val="WW8Num2z0"/>
    <w:rsid w:val="00AF115A"/>
    <w:rPr>
      <w:rFonts w:ascii="Symbol" w:hAnsi="Symbol" w:cs="Symbol" w:hint="default"/>
    </w:rPr>
  </w:style>
  <w:style w:type="character" w:customStyle="1" w:styleId="WW8Num2z1">
    <w:name w:val="WW8Num2z1"/>
    <w:rsid w:val="00AF115A"/>
    <w:rPr>
      <w:rFonts w:ascii="Courier New" w:hAnsi="Courier New" w:cs="Courier New" w:hint="default"/>
    </w:rPr>
  </w:style>
  <w:style w:type="character" w:customStyle="1" w:styleId="WW8Num2z2">
    <w:name w:val="WW8Num2z2"/>
    <w:rsid w:val="00AF115A"/>
    <w:rPr>
      <w:rFonts w:ascii="Wingdings" w:hAnsi="Wingdings" w:cs="Wingdings" w:hint="default"/>
    </w:rPr>
  </w:style>
  <w:style w:type="character" w:customStyle="1" w:styleId="WW8Num3z0">
    <w:name w:val="WW8Num3z0"/>
    <w:rsid w:val="00AF115A"/>
    <w:rPr>
      <w:rFonts w:hint="default"/>
    </w:rPr>
  </w:style>
  <w:style w:type="character" w:customStyle="1" w:styleId="WW8Num3z2">
    <w:name w:val="WW8Num3z2"/>
    <w:rsid w:val="00AF115A"/>
  </w:style>
  <w:style w:type="character" w:customStyle="1" w:styleId="WW8Num3z3">
    <w:name w:val="WW8Num3z3"/>
    <w:rsid w:val="00AF115A"/>
  </w:style>
  <w:style w:type="character" w:customStyle="1" w:styleId="WW8Num3z4">
    <w:name w:val="WW8Num3z4"/>
    <w:rsid w:val="00AF115A"/>
  </w:style>
  <w:style w:type="character" w:customStyle="1" w:styleId="WW8Num3z5">
    <w:name w:val="WW8Num3z5"/>
    <w:rsid w:val="00AF115A"/>
  </w:style>
  <w:style w:type="character" w:customStyle="1" w:styleId="WW8Num3z6">
    <w:name w:val="WW8Num3z6"/>
    <w:rsid w:val="00AF115A"/>
  </w:style>
  <w:style w:type="character" w:customStyle="1" w:styleId="WW8Num3z7">
    <w:name w:val="WW8Num3z7"/>
    <w:rsid w:val="00AF115A"/>
  </w:style>
  <w:style w:type="character" w:customStyle="1" w:styleId="WW8Num3z8">
    <w:name w:val="WW8Num3z8"/>
    <w:rsid w:val="00AF115A"/>
  </w:style>
  <w:style w:type="character" w:customStyle="1" w:styleId="WW8Num4z0">
    <w:name w:val="WW8Num4z0"/>
    <w:rsid w:val="00AF115A"/>
    <w:rPr>
      <w:rFonts w:hint="default"/>
    </w:rPr>
  </w:style>
  <w:style w:type="character" w:customStyle="1" w:styleId="WW8Num4z1">
    <w:name w:val="WW8Num4z1"/>
    <w:rsid w:val="00AF115A"/>
  </w:style>
  <w:style w:type="character" w:customStyle="1" w:styleId="WW8Num4z2">
    <w:name w:val="WW8Num4z2"/>
    <w:rsid w:val="00AF115A"/>
  </w:style>
  <w:style w:type="character" w:customStyle="1" w:styleId="WW8Num4z3">
    <w:name w:val="WW8Num4z3"/>
    <w:rsid w:val="00AF115A"/>
  </w:style>
  <w:style w:type="character" w:customStyle="1" w:styleId="WW8Num4z4">
    <w:name w:val="WW8Num4z4"/>
    <w:rsid w:val="00AF115A"/>
  </w:style>
  <w:style w:type="character" w:customStyle="1" w:styleId="WW8Num4z5">
    <w:name w:val="WW8Num4z5"/>
    <w:rsid w:val="00AF115A"/>
  </w:style>
  <w:style w:type="character" w:customStyle="1" w:styleId="WW8Num4z6">
    <w:name w:val="WW8Num4z6"/>
    <w:rsid w:val="00AF115A"/>
  </w:style>
  <w:style w:type="character" w:customStyle="1" w:styleId="WW8Num4z7">
    <w:name w:val="WW8Num4z7"/>
    <w:rsid w:val="00AF115A"/>
  </w:style>
  <w:style w:type="character" w:customStyle="1" w:styleId="WW8Num4z8">
    <w:name w:val="WW8Num4z8"/>
    <w:rsid w:val="00AF115A"/>
  </w:style>
  <w:style w:type="character" w:customStyle="1" w:styleId="WW8Num5z0">
    <w:name w:val="WW8Num5z0"/>
    <w:rsid w:val="00AF115A"/>
    <w:rPr>
      <w:rFonts w:hint="default"/>
      <w:b/>
      <w:i w:val="0"/>
      <w:sz w:val="20"/>
    </w:rPr>
  </w:style>
  <w:style w:type="character" w:customStyle="1" w:styleId="WW8Num5z1">
    <w:name w:val="WW8Num5z1"/>
    <w:rsid w:val="00AF115A"/>
    <w:rPr>
      <w:rFonts w:hint="default"/>
      <w:b w:val="0"/>
      <w:i w:val="0"/>
      <w:sz w:val="24"/>
    </w:rPr>
  </w:style>
  <w:style w:type="character" w:customStyle="1" w:styleId="WW8Num5z2">
    <w:name w:val="WW8Num5z2"/>
    <w:rsid w:val="00AF115A"/>
    <w:rPr>
      <w:rFonts w:hint="default"/>
    </w:rPr>
  </w:style>
  <w:style w:type="character" w:customStyle="1" w:styleId="Bekezdsalapbettpusa1">
    <w:name w:val="Bekezdés alapbetűtípusa1"/>
    <w:rsid w:val="00AF115A"/>
  </w:style>
  <w:style w:type="character" w:customStyle="1" w:styleId="lfejChar">
    <w:name w:val="Élőfej Char"/>
    <w:basedOn w:val="Bekezdsalapbettpusa1"/>
    <w:uiPriority w:val="99"/>
    <w:rsid w:val="00AF115A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rsid w:val="00AF115A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AF11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F115A"/>
    <w:pPr>
      <w:spacing w:after="120"/>
    </w:pPr>
  </w:style>
  <w:style w:type="paragraph" w:styleId="Lista">
    <w:name w:val="List"/>
    <w:basedOn w:val="Szvegtrzs"/>
    <w:rsid w:val="00AF115A"/>
    <w:rPr>
      <w:rFonts w:cs="Mangal"/>
    </w:rPr>
  </w:style>
  <w:style w:type="paragraph" w:customStyle="1" w:styleId="Kpalrs1">
    <w:name w:val="Képaláírás1"/>
    <w:basedOn w:val="Norml"/>
    <w:rsid w:val="00AF11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AF115A"/>
    <w:pPr>
      <w:suppressLineNumbers/>
    </w:pPr>
    <w:rPr>
      <w:rFonts w:cs="Mangal"/>
    </w:rPr>
  </w:style>
  <w:style w:type="paragraph" w:styleId="lfej">
    <w:name w:val="header"/>
    <w:basedOn w:val="Norml"/>
    <w:uiPriority w:val="99"/>
    <w:rsid w:val="00AF11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115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AF115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AF115A"/>
    <w:pPr>
      <w:suppressLineNumbers/>
    </w:pPr>
  </w:style>
  <w:style w:type="paragraph" w:customStyle="1" w:styleId="TableHeading">
    <w:name w:val="Table Heading"/>
    <w:basedOn w:val="TableContents"/>
    <w:rsid w:val="00AF115A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AF115A"/>
  </w:style>
  <w:style w:type="character" w:customStyle="1" w:styleId="Cmsor1Char">
    <w:name w:val="Címsor 1 Char"/>
    <w:basedOn w:val="Bekezdsalapbettpusa"/>
    <w:link w:val="Cmsor1"/>
    <w:rsid w:val="0074796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7138"/>
    <w:rPr>
      <w:color w:val="0000FF" w:themeColor="hyperlink"/>
      <w:u w:val="single"/>
    </w:rPr>
  </w:style>
  <w:style w:type="paragraph" w:customStyle="1" w:styleId="Default">
    <w:name w:val="Default"/>
    <w:rsid w:val="004034DB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034DB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hu-HU"/>
    </w:rPr>
  </w:style>
  <w:style w:type="paragraph" w:styleId="Nincstrkz">
    <w:name w:val="No Spacing"/>
    <w:uiPriority w:val="1"/>
    <w:qFormat/>
    <w:rsid w:val="00861A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758AB-F84C-44D4-A679-5E9DA79E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1382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Márton Antal</dc:creator>
  <cp:lastModifiedBy>marton.antal@bonyhad.hu</cp:lastModifiedBy>
  <cp:revision>27</cp:revision>
  <cp:lastPrinted>2022-09-23T09:24:00Z</cp:lastPrinted>
  <dcterms:created xsi:type="dcterms:W3CDTF">2022-09-21T12:06:00Z</dcterms:created>
  <dcterms:modified xsi:type="dcterms:W3CDTF">2022-09-27T08:36:00Z</dcterms:modified>
</cp:coreProperties>
</file>